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方正小标宋简体" w:eastAsia="方正小标宋简体" w:hAnsiTheme="minorHAnsi" w:cstheme="minorBidi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b w:val="0"/>
          <w:bCs w:val="0"/>
          <w:kern w:val="2"/>
          <w:sz w:val="44"/>
          <w:szCs w:val="44"/>
          <w:lang w:val="en-US" w:eastAsia="zh-CN" w:bidi="ar-SA"/>
        </w:rPr>
        <w:t>第二单元复习课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25"/>
        <w:gridCol w:w="840"/>
        <w:gridCol w:w="1110"/>
        <w:gridCol w:w="945"/>
        <w:gridCol w:w="1380"/>
        <w:gridCol w:w="90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课题 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3.1公民基本权利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第一单元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学科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道德与法治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八年级下册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</w:t>
            </w:r>
          </w:p>
        </w:tc>
        <w:tc>
          <w:tcPr>
            <w:tcW w:w="8555" w:type="dxa"/>
            <w:gridSpan w:val="7"/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ascii="Times New Roman" w:hAnsi="Times New Roman" w:eastAsia="宋体" w:cs="Times New Roman"/>
              </w:rPr>
            </w:pPr>
            <w:r>
              <w:t>情感态度与价值观：逐步增强权利意识，进一步感受宪法与每个人的关系。</w:t>
            </w:r>
            <w:r>
              <w:rPr>
                <w:rFonts w:ascii="Times New Roman" w:hAnsi="Times New Roman" w:eastAsia="宋体" w:cs="Times New Roman"/>
              </w:rPr>
              <w:t>在了解基本义务的基础上增进对宪法的认识，在社会生活中自觉遵守宪法和法律。</w:t>
            </w:r>
          </w:p>
          <w:p>
            <w:pPr>
              <w:pStyle w:val="5"/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szCs w:val="21"/>
              </w:rPr>
              <w:t>知识与技能：</w:t>
            </w:r>
            <w:r>
              <w:t>知道公民有哪些基本权利，了解这些基本权利的含义。</w:t>
            </w:r>
            <w:r>
              <w:rPr>
                <w:rFonts w:ascii="Times New Roman" w:hAnsi="Times New Roman" w:eastAsia="宋体" w:cs="Times New Roman"/>
              </w:rPr>
              <w:t>体会基本义务的重要性，树立正确的义务观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  <w:r>
              <w:rPr>
                <w:rFonts w:ascii="Times New Roman" w:hAnsi="Times New Roman" w:eastAsia="宋体" w:cs="Times New Roman"/>
              </w:rPr>
              <w:t>明确我国宪法规定公民应尽的义务，简要概括其基本含义。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t>过程与方法：结合具体案例理解公民基本权利</w:t>
            </w:r>
            <w:r>
              <w:rPr>
                <w:rFonts w:hint="eastAsia"/>
                <w:lang w:val="en-US" w:eastAsia="zh-CN"/>
              </w:rPr>
              <w:t>和义务</w:t>
            </w:r>
            <w:r>
              <w:t>的重要意义。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重点</w:t>
            </w:r>
          </w:p>
        </w:tc>
        <w:tc>
          <w:tcPr>
            <w:tcW w:w="8555" w:type="dxa"/>
            <w:gridSpan w:val="7"/>
            <w:noWrap w:val="0"/>
            <w:vAlign w:val="top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t>政治权利和自由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权利与义务的关系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pacing w:line="360" w:lineRule="auto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难点</w:t>
            </w:r>
          </w:p>
        </w:tc>
        <w:tc>
          <w:tcPr>
            <w:tcW w:w="8555" w:type="dxa"/>
            <w:gridSpan w:val="7"/>
            <w:noWrap w:val="0"/>
            <w:vAlign w:val="top"/>
          </w:tcPr>
          <w:p>
            <w:pPr>
              <w:pStyle w:val="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t>人身自由，经济与文化教育权利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权利与义务的关系</w:t>
            </w:r>
          </w:p>
        </w:tc>
      </w:tr>
    </w:tbl>
    <w:p>
      <w:pPr>
        <w:pStyle w:val="5"/>
        <w:spacing w:line="360" w:lineRule="auto"/>
        <w:ind w:firstLine="640" w:firstLineChars="20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instrText xml:space="preserve">eq \a\vs4\al(一、知识构建)</w:instrTex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1．学生自主复习教材第三课《公民权利》、第四课《公民义务》的内容，对基础知识进行巩固，完成学生用书有关题目。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2．教师检查学生自主复习效果的基础上形成知识结构图。</w:t>
      </w:r>
    </w:p>
    <w:p>
      <w:pPr>
        <w:pStyle w:val="5"/>
        <w:spacing w:line="360" w:lineRule="auto"/>
        <w:ind w:firstLine="560" w:firstLineChars="200"/>
        <w:rPr>
          <w:rFonts w:hint="eastAsia" w:ascii="Times New Roman" w:hAnsi="Times New Roman" w:cs="Times New Roman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28"/>
          <w:szCs w:val="28"/>
          <w:shd w:val="clear" w:color="auto" w:fill="FFFFFF"/>
          <w:lang w:val="en-US" w:eastAsia="zh-CN" w:bidi="ar-SA"/>
        </w:rPr>
        <w:t>公民权利</w:t>
      </w: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28"/>
          <w:szCs w:val="28"/>
          <w:shd w:val="clear" w:color="auto" w:fill="FFFFFF"/>
          <w:lang w:val="en-US" w:eastAsia="zh-CN" w:bidi="ar-SA"/>
        </w:rPr>
        <w:fldChar w:fldCharType="begin"/>
      </w: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28"/>
          <w:szCs w:val="28"/>
          <w:shd w:val="clear" w:color="auto" w:fill="FFFFFF"/>
          <w:lang w:val="en-US" w:eastAsia="zh-CN" w:bidi="ar-SA"/>
        </w:rPr>
        <w:instrText xml:space="preserve">eq \b\lc\{(\a\vs4\al\co1(公民基本权利\b\lc\{(\a\vs4\al\co1(政治权利和自由,人身自由,社会经济与文化教育权利,……)),依法行使权利\b\lc\{(\a\vs4\al\co1(行使权利有界限,维护权利守程序))))</w:instrText>
      </w: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28"/>
          <w:szCs w:val="28"/>
          <w:shd w:val="clear" w:color="auto" w:fill="FFFFFF"/>
          <w:lang w:val="en-US" w:eastAsia="zh-CN" w:bidi="ar-SA"/>
        </w:rPr>
        <w:fldChar w:fldCharType="end"/>
      </w:r>
      <w:bookmarkStart w:id="0" w:name="_GoBack"/>
      <w:bookmarkEnd w:id="0"/>
    </w:p>
    <w:p>
      <w:pPr>
        <w:pStyle w:val="5"/>
        <w:spacing w:line="36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公民义务</w:t>
      </w:r>
      <w:r>
        <w:rPr>
          <w:rFonts w:hint="eastAsia"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b\lc\{(\a\vs4\al\co1(公民基本义务\b\lc\{(\a\vs4\al\co1(遵守宪法法律（具体表现、做法）维护国家利益（内容）,依法服兵役,依法纳税,……)),依法履行义务\b\lc\{(\a\vs4\al\co1(权利义务相统一\b\lc\{(\a\vs4\al\co1(权利与义务的关系,如何正确对待权利与义务)),法定义务须履行（做法）,违反义务须担责\b\lc\{(\a\vs4\al\co1(民事责任,行政责任,刑事责任))))))</w:instrText>
      </w:r>
      <w:r>
        <w:rPr>
          <w:rFonts w:hint="eastAsia" w:ascii="Times New Roman" w:hAnsi="Times New Roman" w:cs="Times New Roman"/>
        </w:rPr>
        <w:fldChar w:fldCharType="end"/>
      </w:r>
    </w:p>
    <w:p>
      <w:pPr>
        <w:pStyle w:val="5"/>
        <w:spacing w:line="360" w:lineRule="auto"/>
        <w:ind w:firstLine="640" w:firstLineChars="20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instrText xml:space="preserve">eq \a\vs4\al(二、要点突破)</w:instrTex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1．我国公民基本权利有哪些？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答：我国公民享有基本权利有政治权利和自由、 人身自由、 社会经济与文化教育权利。此外我国公民还享有平等权、宗教信仰自由等权利，妇女、儿童和残疾人等特定人群的权利受到宪法和法律的特殊保障。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2．公民应该怎样正确行使权利？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公民行使权利不能超越它本身的界限，不能滥用权利；公民在行使自由和权利的时候，不得损害国家的、社会的、集体的利益和其他公民的合法的自由和权利；公民行使权利应依照法定程序，按照规定的活动方式、步骤和过程进行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3．当公民的权利受侵犯了，应该如何维权？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答：每个公民都应该树立按照法定程序办事的意识，通过正确的途径和方式维护自身权益。维护权益的方式包括协商、调解、仲裁和诉讼等。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4．我国公民的基本义务有哪些？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答：我国公民享有基本义务有遵守宪法法律、 维护国家利益、 依法服兵役、依法纳税，宪法还规定了公民应履行的其他义务包括劳动的义务、受教育的义务、夫妻双方实行计划生育的义务、父母抚养教育未成年子女的义务和成年子女赡养扶助父母的义务。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5．如何理解权利与义务的关系？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权利与义务的关系：①公民的权利与义务相互依存、相互促进。②权利的实现需要义务的履行，义务的履行促进权利的实现。③公民权利的充分实现，可以激发公民的主人翁意识，调动其履行义务的积极性和主动性，自觉承担对国家和社会的责任。④反过来，公民自觉履行义务，促进国家发展和社会进步，又为其权利的实现提供和创造了更好的条件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6．如何正确对待权利与义务？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公民既是合法权利的享有者，又是法定义务的承担者。坚持权利和义务相统一，任何公民既不能只享有权利而不承担义务，也不应只承担义务而不享受权利。我们不仅要增强权利意识，依法行使权利，而且要增强义务观念，自觉履行法定的义务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7．怎样履行法定义务？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答：自觉履行法定义务，是公民义不容辞的责任；我们要依法履行公民义务，法律要求做的必须去做；我们要依法履行公民义务，法律禁止做的坚决不做。</w:t>
      </w:r>
    </w:p>
    <w:p>
      <w:pPr>
        <w:pStyle w:val="5"/>
        <w:spacing w:line="360" w:lineRule="auto"/>
        <w:ind w:firstLine="640" w:firstLineChars="20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instrText xml:space="preserve">eq \a\vs4\al(三、热点聚焦)</w:instrTex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1．热点链接：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教育部印发的《关于在国家宪法日深入开展宪法学习宣传教育活动的通知》，要求各级各类学校应当在“国家宪法日”当天，以弘扬宪法精神为宗旨，以宣讲宪法基本知识为重点，全面开展宪法学习教育活动。为此，某校八(1)班召开了“弘扬宪法精神，争做守法公民”主题班会，开展宣传和纪念宪法的教育活动，请你参与其中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【学习宪法】班会课上，同学们首先学习了《宪法》关于我国公民基本义务的相关规定：维护祖国的统一和民族的团结；遵守宪法和法律，保守国家机密；爱护公共财产，遵守劳动纪律，遵守公共秩序，尊重社会公德；维护祖国的安全、荣誉和利益；保卫祖国，依法服兵役和参加民兵组织；依法纳税；等等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2．探究释疑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(1)除了上述义务外，我们还应依法履行哪些义务？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答：宪法还规定了公民应履行的义务基本有遵守宪法法律、 包括劳动的义务、受教育的义务、夫妻双方实行计划生育的义务、父母抚养教育未成年子女的义务和成年子女赡养扶助父母的义务。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【观点辨析】班会课上，同学们还列举了在现实生活中存在的两种观点。“没有无义务的权利”和“没有无权利的义务”你是怎样理解的？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“没有无义务的权利”是指公民享受权利，同时必须履行义务，享受什么样的权利，就应承担相应的义务。不允许只享受权利而不履行义务的特殊公民存在。“没有无权利的义务”是指公民履行了义务，就应该享受权利，不允许只履行义务而不享受权利的现象存在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【向宪法宣誓】“为实现中华民族的伟大复兴，建设社会主义法治国家，我庄严宣誓：忠于宪法和法律。认真学习法律知识，增强法治观念，依法行使权利，忠实履行义务，维护法律尊严。以遵纪守法为荣，以违法乱纪为耻。做一名学法、用法、护法的合格公民。”班会结束前，同学们用整齐洪亮的声音面向宪法许下宣誓。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(3)为将“忠实履行义务”的宣言落实到行动中，我们应该如何做？</w:t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答：自觉履行法定义务，是公民义不容辞的责任；我们要依法履行公民义务，法律要求做的必须去做；我们要依法履行公民义务，法律禁止做的坚决不做。</w:t>
      </w:r>
    </w:p>
    <w:p>
      <w:pPr>
        <w:pStyle w:val="5"/>
        <w:spacing w:line="360" w:lineRule="auto"/>
        <w:ind w:firstLine="640" w:firstLineChars="20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instrText xml:space="preserve">eq \a\vs4\al(四、反馈演练)</w:instrTex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spacing w:line="360" w:lineRule="auto"/>
        <w:ind w:firstLine="640" w:firstLineChars="200"/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_GB2312" w:hAnsi="黑体" w:eastAsia="仿宋_GB2312" w:cs="Arial"/>
          <w:b w:val="0"/>
          <w:color w:val="191919"/>
          <w:kern w:val="2"/>
          <w:sz w:val="32"/>
          <w:szCs w:val="32"/>
          <w:shd w:val="clear" w:color="auto" w:fill="FFFFFF"/>
          <w:lang w:val="en-US" w:eastAsia="zh-CN" w:bidi="ar-SA"/>
        </w:rPr>
        <w:t>完成学生用书第二单元复习课有关练习题。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5AB25C58"/>
    <w:rsid w:val="281D6F4F"/>
    <w:rsid w:val="5AB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Times New Roman" w:hAnsi="Times New Roman"/>
      <w:sz w:val="18"/>
      <w:szCs w:val="24"/>
    </w:rPr>
  </w:style>
  <w:style w:type="paragraph" w:styleId="3">
    <w:name w:val="toc 5"/>
    <w:next w:val="1"/>
    <w:qFormat/>
    <w:uiPriority w:val="0"/>
    <w:pPr>
      <w:wordWrap w:val="0"/>
      <w:spacing w:after="200" w:line="276" w:lineRule="auto"/>
      <w:ind w:left="1275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2020-06-08T06:14:00Z</dcterms:created>
  <dc:creator>Administrator</dc:creator>
  <cp:lastModifiedBy>孙志涛</cp:lastModifiedBy>
  <dcterms:modified xsi:type="dcterms:W3CDTF">2022-06-08T01:32:39Z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EC4CFAFCD3AF44E8862928AAE1EB06D8</vt:lpwstr>
  </property>
</Properties>
</file>