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3F" w:rsidRPr="00334E3F" w:rsidRDefault="00334E3F" w:rsidP="00334E3F">
      <w:pPr>
        <w:spacing w:line="44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 w:rsidRPr="00334E3F">
        <w:rPr>
          <w:rFonts w:hint="eastAsia"/>
          <w:sz w:val="32"/>
          <w:szCs w:val="32"/>
        </w:rPr>
        <w:t>传习录</w:t>
      </w:r>
      <w:r>
        <w:rPr>
          <w:rFonts w:hint="eastAsia"/>
          <w:sz w:val="32"/>
          <w:szCs w:val="32"/>
        </w:rPr>
        <w:t>》</w:t>
      </w:r>
      <w:r w:rsidRPr="00334E3F">
        <w:rPr>
          <w:rFonts w:hint="eastAsia"/>
          <w:sz w:val="32"/>
          <w:szCs w:val="32"/>
        </w:rPr>
        <w:t>读后感</w:t>
      </w:r>
    </w:p>
    <w:p w:rsidR="00334E3F" w:rsidRDefault="00334E3F" w:rsidP="00334E3F">
      <w:pPr>
        <w:spacing w:line="440" w:lineRule="exact"/>
        <w:ind w:firstLineChars="1000" w:firstLine="2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泸县玄滩镇玄滩中心小学校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唐光会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在老校长的推荐下，本期研读了</w:t>
      </w:r>
      <w:r w:rsidRPr="00334E3F">
        <w:rPr>
          <w:rFonts w:hint="eastAsia"/>
          <w:sz w:val="24"/>
          <w:szCs w:val="24"/>
        </w:rPr>
        <w:t>王阳明的著作《传习录》。看着看着，读着读着，被王阳明传奇的一生所吸引住了，更被王阳明的哲学观点所折服了。</w:t>
      </w:r>
    </w:p>
    <w:p w:rsidR="00334E3F" w:rsidRPr="00334E3F" w:rsidRDefault="00334E3F" w:rsidP="00334E3F">
      <w:pPr>
        <w:spacing w:line="440" w:lineRule="exact"/>
        <w:ind w:firstLineChars="200" w:firstLine="482"/>
        <w:rPr>
          <w:rFonts w:hint="eastAsia"/>
          <w:b/>
          <w:sz w:val="24"/>
          <w:szCs w:val="24"/>
        </w:rPr>
      </w:pPr>
      <w:r w:rsidRPr="00334E3F">
        <w:rPr>
          <w:rFonts w:hint="eastAsia"/>
          <w:b/>
          <w:sz w:val="24"/>
          <w:szCs w:val="24"/>
        </w:rPr>
        <w:t>一、王阳明传奇的一生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王阳明，又名王守仁，是我国明代最著名的思想家、哲学家、文学家和军事家，更是继孔子、孟子、朱熹之后又一位儒家大师。是中华历史上屈指可数的“立德”、“立言”、“立功”之人，他的一生充满着传奇。</w:t>
      </w:r>
    </w:p>
    <w:p w:rsid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神奇少年——</w:t>
      </w:r>
      <w:r w:rsidRPr="00334E3F">
        <w:rPr>
          <w:rFonts w:hint="eastAsia"/>
          <w:sz w:val="24"/>
          <w:szCs w:val="24"/>
        </w:rPr>
        <w:t>12</w:t>
      </w:r>
      <w:r w:rsidRPr="00334E3F">
        <w:rPr>
          <w:rFonts w:hint="eastAsia"/>
          <w:sz w:val="24"/>
          <w:szCs w:val="24"/>
        </w:rPr>
        <w:t>岁：立志“读书做圣人”</w:t>
      </w:r>
      <w:r w:rsidRPr="00334E3F">
        <w:rPr>
          <w:rFonts w:hint="eastAsia"/>
          <w:sz w:val="24"/>
          <w:szCs w:val="24"/>
        </w:rPr>
        <w:t>;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另类青年——</w:t>
      </w:r>
      <w:r w:rsidRPr="00334E3F">
        <w:rPr>
          <w:rFonts w:hint="eastAsia"/>
          <w:sz w:val="24"/>
          <w:szCs w:val="24"/>
        </w:rPr>
        <w:t>15</w:t>
      </w:r>
      <w:r w:rsidRPr="00334E3F">
        <w:rPr>
          <w:rFonts w:hint="eastAsia"/>
          <w:sz w:val="24"/>
          <w:szCs w:val="24"/>
        </w:rPr>
        <w:t>岁：独闯边塞，考察军事，上书皇帝</w:t>
      </w:r>
      <w:r w:rsidRPr="00334E3F">
        <w:rPr>
          <w:rFonts w:hint="eastAsia"/>
          <w:sz w:val="24"/>
          <w:szCs w:val="24"/>
        </w:rPr>
        <w:t>;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挺身斗虎——</w:t>
      </w:r>
      <w:r w:rsidRPr="00334E3F">
        <w:rPr>
          <w:rFonts w:hint="eastAsia"/>
          <w:sz w:val="24"/>
          <w:szCs w:val="24"/>
        </w:rPr>
        <w:t>34</w:t>
      </w:r>
      <w:r w:rsidRPr="00334E3F">
        <w:rPr>
          <w:rFonts w:hint="eastAsia"/>
          <w:sz w:val="24"/>
          <w:szCs w:val="24"/>
        </w:rPr>
        <w:t>岁：身为朝官，挺身斗虎，勇斗祸害朝廷的</w:t>
      </w:r>
      <w:r w:rsidRPr="00334E3F">
        <w:rPr>
          <w:rFonts w:hint="eastAsia"/>
          <w:sz w:val="24"/>
          <w:szCs w:val="24"/>
        </w:rPr>
        <w:t>.</w:t>
      </w:r>
      <w:r w:rsidRPr="00334E3F">
        <w:rPr>
          <w:rFonts w:hint="eastAsia"/>
          <w:sz w:val="24"/>
          <w:szCs w:val="24"/>
        </w:rPr>
        <w:t>号称八虎的太监，结果遭锦衣卫的追杀，几乎丧命</w:t>
      </w:r>
      <w:r w:rsidRPr="00334E3F">
        <w:rPr>
          <w:rFonts w:hint="eastAsia"/>
          <w:sz w:val="24"/>
          <w:szCs w:val="24"/>
        </w:rPr>
        <w:t>;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龙场悟道——</w:t>
      </w:r>
      <w:r w:rsidRPr="00334E3F">
        <w:rPr>
          <w:rFonts w:hint="eastAsia"/>
          <w:sz w:val="24"/>
          <w:szCs w:val="24"/>
        </w:rPr>
        <w:t>36</w:t>
      </w:r>
      <w:r w:rsidRPr="00334E3F">
        <w:rPr>
          <w:rFonts w:hint="eastAsia"/>
          <w:sz w:val="24"/>
          <w:szCs w:val="24"/>
        </w:rPr>
        <w:t>岁：被发配到龙场</w:t>
      </w:r>
      <w:r w:rsidRPr="00334E3F">
        <w:rPr>
          <w:rFonts w:hint="eastAsia"/>
          <w:sz w:val="24"/>
          <w:szCs w:val="24"/>
        </w:rPr>
        <w:t>(</w:t>
      </w:r>
      <w:r w:rsidRPr="00334E3F">
        <w:rPr>
          <w:rFonts w:hint="eastAsia"/>
          <w:sz w:val="24"/>
          <w:szCs w:val="24"/>
        </w:rPr>
        <w:t>贵州</w:t>
      </w:r>
      <w:r w:rsidRPr="00334E3F">
        <w:rPr>
          <w:rFonts w:hint="eastAsia"/>
          <w:sz w:val="24"/>
          <w:szCs w:val="24"/>
        </w:rPr>
        <w:t>)</w:t>
      </w:r>
      <w:r w:rsidRPr="00334E3F">
        <w:rPr>
          <w:rFonts w:hint="eastAsia"/>
          <w:sz w:val="24"/>
          <w:szCs w:val="24"/>
        </w:rPr>
        <w:t>，身躺在石椁，体验生死，创立了心学。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临危受命——</w:t>
      </w:r>
      <w:r w:rsidRPr="00334E3F">
        <w:rPr>
          <w:rFonts w:hint="eastAsia"/>
          <w:sz w:val="24"/>
          <w:szCs w:val="24"/>
        </w:rPr>
        <w:t>46</w:t>
      </w:r>
      <w:r w:rsidRPr="00334E3F">
        <w:rPr>
          <w:rFonts w:hint="eastAsia"/>
          <w:sz w:val="24"/>
          <w:szCs w:val="24"/>
        </w:rPr>
        <w:t>岁，临危受命，深山剿匪，更只身平叛，</w:t>
      </w:r>
      <w:r w:rsidRPr="00334E3F">
        <w:rPr>
          <w:rFonts w:hint="eastAsia"/>
          <w:sz w:val="24"/>
          <w:szCs w:val="24"/>
        </w:rPr>
        <w:t>40</w:t>
      </w:r>
      <w:r w:rsidRPr="00334E3F">
        <w:rPr>
          <w:rFonts w:hint="eastAsia"/>
          <w:sz w:val="24"/>
          <w:szCs w:val="24"/>
        </w:rPr>
        <w:t>天内从手无一兵一卒到平息宁王的</w:t>
      </w:r>
      <w:r w:rsidRPr="00334E3F">
        <w:rPr>
          <w:rFonts w:hint="eastAsia"/>
          <w:sz w:val="24"/>
          <w:szCs w:val="24"/>
        </w:rPr>
        <w:t>10</w:t>
      </w:r>
      <w:r w:rsidRPr="00334E3F">
        <w:rPr>
          <w:rFonts w:hint="eastAsia"/>
          <w:sz w:val="24"/>
          <w:szCs w:val="24"/>
        </w:rPr>
        <w:t>万叛军。</w:t>
      </w:r>
    </w:p>
    <w:p w:rsidR="00334E3F" w:rsidRPr="00334E3F" w:rsidRDefault="00334E3F" w:rsidP="00334E3F">
      <w:pPr>
        <w:spacing w:line="440" w:lineRule="exact"/>
        <w:ind w:firstLineChars="200" w:firstLine="482"/>
        <w:rPr>
          <w:rFonts w:hint="eastAsia"/>
          <w:b/>
          <w:sz w:val="24"/>
          <w:szCs w:val="24"/>
        </w:rPr>
      </w:pPr>
      <w:r w:rsidRPr="00334E3F">
        <w:rPr>
          <w:rFonts w:hint="eastAsia"/>
          <w:b/>
          <w:sz w:val="24"/>
          <w:szCs w:val="24"/>
        </w:rPr>
        <w:t>二、王阳明哲学观点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 xml:space="preserve">　《传习录》是王阳明的问答语录和论学书信集，是一部儒家简明而有代表性的哲学著作，也是王阳明的心学经典。书中，不但涵盖了王阳明的思想，重点诠释了他所创立的心学的三大核心内涵：心即理、致良知、知行合一，也体现了他辩证的授课方法，以及生动活泼、善于明譬、常带机锋的语言艺术。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细阅，虽然书中所论的个别哲理还是比较艰涩难明，但是慢慢咀嚼，回味，无论是教书育人方面，还是研究治学、修心养性等方面，还是颇有收益的。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Pr="00334E3F">
        <w:rPr>
          <w:rFonts w:hint="eastAsia"/>
          <w:sz w:val="24"/>
          <w:szCs w:val="24"/>
        </w:rPr>
        <w:t>教书育人之道</w:t>
      </w:r>
    </w:p>
    <w:p w:rsid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郭沫若曾经说过：“王阳明对于教育方面也有他独到的主张，而他的主张与近代进步的教育学说每多一致。”</w:t>
      </w:r>
      <w:r w:rsidRPr="00334E3F">
        <w:rPr>
          <w:rFonts w:hint="eastAsia"/>
          <w:sz w:val="24"/>
          <w:szCs w:val="24"/>
        </w:rPr>
        <w:t>(</w:t>
      </w:r>
      <w:r w:rsidRPr="00334E3F">
        <w:rPr>
          <w:rFonts w:hint="eastAsia"/>
          <w:sz w:val="24"/>
          <w:szCs w:val="24"/>
        </w:rPr>
        <w:t>《王阳明礼赞》</w:t>
      </w:r>
      <w:r w:rsidRPr="00334E3F">
        <w:rPr>
          <w:rFonts w:hint="eastAsia"/>
          <w:sz w:val="24"/>
          <w:szCs w:val="24"/>
        </w:rPr>
        <w:t>)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1.</w:t>
      </w:r>
      <w:r w:rsidRPr="00334E3F">
        <w:rPr>
          <w:rFonts w:hint="eastAsia"/>
          <w:sz w:val="24"/>
          <w:szCs w:val="24"/>
        </w:rPr>
        <w:t>顺应儿童的天性。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“大抵童子之情，乐嬉游而惮拘检，如草木之始萌芽，舒畅之则条达，催挠之则衰萎。”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王阳明以浅显易懂的比喻，形象地说明：儿童的情趣是喜爱玩耍而害怕拘束，就像草木刚开始发芽，让它舒畅地生长，就能迅速发育，以至枝繁听茂</w:t>
      </w:r>
      <w:r w:rsidRPr="00334E3F">
        <w:rPr>
          <w:rFonts w:hint="eastAsia"/>
          <w:sz w:val="24"/>
          <w:szCs w:val="24"/>
        </w:rPr>
        <w:t>;</w:t>
      </w:r>
      <w:r w:rsidRPr="00334E3F">
        <w:rPr>
          <w:rFonts w:hint="eastAsia"/>
          <w:sz w:val="24"/>
          <w:szCs w:val="24"/>
        </w:rPr>
        <w:t>如果摧</w:t>
      </w:r>
      <w:r w:rsidRPr="00334E3F">
        <w:rPr>
          <w:rFonts w:hint="eastAsia"/>
          <w:sz w:val="24"/>
          <w:szCs w:val="24"/>
        </w:rPr>
        <w:lastRenderedPageBreak/>
        <w:t>残压抑它，就会枯萎。儿童的教育要顺应他们的天性，以游戏、活动来激发他们的学习兴趣。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“今教童子，必使其趋向鼓舞，心中喜悦，则其进自不能已，譬之时雨春风沾被，卉木莫不萌动发越，自然日长月化，若冰霜剥落，则生意萧条，日就枯槁矣。”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教育孩子，一定要使他们欢欣鼓舞，内心愉悦，那么他们的进步就变成了不由自主、自然而然的了。就好像春风化雨，滋养花木，花木没有不萌芽发育的，它们自然就日新月异</w:t>
      </w:r>
      <w:r w:rsidRPr="00334E3F">
        <w:rPr>
          <w:rFonts w:hint="eastAsia"/>
          <w:sz w:val="24"/>
          <w:szCs w:val="24"/>
        </w:rPr>
        <w:t>;</w:t>
      </w:r>
      <w:r w:rsidRPr="00334E3F">
        <w:rPr>
          <w:rFonts w:hint="eastAsia"/>
          <w:sz w:val="24"/>
          <w:szCs w:val="24"/>
        </w:rPr>
        <w:t>而如果是冰盖雪披，花叶零落，自然生机不再，日渐枯萎了。王阳明同样以浅显易懂的比喻，形象地说明：儿童的教育要顺应他们的天性，多鼓励去激发其好奇心。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334E3F">
        <w:rPr>
          <w:rFonts w:hint="eastAsia"/>
          <w:sz w:val="24"/>
          <w:szCs w:val="24"/>
        </w:rPr>
        <w:t>因材施教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“凡授书不在徒多，但贵精熟。量其资禀，能二百字者止可授以一百字，常使精神力量有余，则无厌苦之患，而有自得之美。”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教师讲授功课不在数量多少，贵在精熟与否。根据不同学生的资质，能掌握二百字的只应当教给他们一百字，要保持学生的精力有余，这样就不会产生厌恶情绪，反而会有收获的愉悦。反观我们现在的中小学教学，学生每天的作业就一大堆，一个高一学生说，刚过去的高考放假，五天假换来</w:t>
      </w:r>
      <w:r w:rsidRPr="00334E3F">
        <w:rPr>
          <w:rFonts w:hint="eastAsia"/>
          <w:sz w:val="24"/>
          <w:szCs w:val="24"/>
        </w:rPr>
        <w:t>11</w:t>
      </w:r>
      <w:r w:rsidRPr="00334E3F">
        <w:rPr>
          <w:rFonts w:hint="eastAsia"/>
          <w:sz w:val="24"/>
          <w:szCs w:val="24"/>
        </w:rPr>
        <w:t>张卷子。有的学生为了应付繁重的作业，每天要忙到十一、二点，睡眠的时间严重缺失。试问如此疲劳作战，学生哪有精力应付学习呢</w:t>
      </w:r>
      <w:r w:rsidRPr="00334E3F">
        <w:rPr>
          <w:rFonts w:hint="eastAsia"/>
          <w:sz w:val="24"/>
          <w:szCs w:val="24"/>
        </w:rPr>
        <w:t>?</w:t>
      </w:r>
      <w:r w:rsidRPr="00334E3F">
        <w:rPr>
          <w:rFonts w:hint="eastAsia"/>
          <w:sz w:val="24"/>
          <w:szCs w:val="24"/>
        </w:rPr>
        <w:t>当学习成为一种负担，学习的质量又有何保证呢</w:t>
      </w:r>
      <w:r w:rsidRPr="00334E3F">
        <w:rPr>
          <w:rFonts w:hint="eastAsia"/>
          <w:sz w:val="24"/>
          <w:szCs w:val="24"/>
        </w:rPr>
        <w:t>?!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“圣人的心忧不得人人都做圣人，只是人的资质不同，施教不可躐等。中人以下的人，便与他说性、说命，他也不省得，也须慢慢琢磨他起来。”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——王阳明认为，人的资质是不同的，要注意因材施教，根据个人不同的资质，应教授不同的内容。中等智力以上的，可以给他讲授较难理解，比较深奥的问题</w:t>
      </w:r>
      <w:r w:rsidRPr="00334E3F">
        <w:rPr>
          <w:rFonts w:hint="eastAsia"/>
          <w:sz w:val="24"/>
          <w:szCs w:val="24"/>
        </w:rPr>
        <w:t>;</w:t>
      </w:r>
      <w:r w:rsidRPr="00334E3F">
        <w:rPr>
          <w:rFonts w:hint="eastAsia"/>
          <w:sz w:val="24"/>
          <w:szCs w:val="24"/>
        </w:rPr>
        <w:t>中等智力以下的就只能给他讲授一些比较简单的知识。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“教人为学不可执一偏。初学时心猿意马，拴缚不定，其所思虑多是人欲一边。故且教之静坐息思虑。久之，俟其心意稍定，只悬空静守，如槁木死灰，亦无用。须教他省察克治。”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教人做学问，不能偏执于一种教法。人在刚开始学习时心猿意马，不能集中精力，其心中所考虑的大多是人欲方面的事。所以，姑且先教他静坐，以安定思绪。久而久之，等到他心能安定的时候，如果还只是教他悬空静处，以至像槁木</w:t>
      </w:r>
      <w:r w:rsidRPr="00334E3F">
        <w:rPr>
          <w:rFonts w:hint="eastAsia"/>
          <w:sz w:val="24"/>
          <w:szCs w:val="24"/>
        </w:rPr>
        <w:lastRenderedPageBreak/>
        <w:t>死灰一般，也就没有什么用了。此时必须教他反省自察克已修身。因此，教无定法，贵在得法，教学时必须据学生学习的不同阶段，调整教学方法和策略，这样能才收最佳的教学效果。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Pr="00334E3F">
        <w:rPr>
          <w:rFonts w:hint="eastAsia"/>
          <w:sz w:val="24"/>
          <w:szCs w:val="24"/>
        </w:rPr>
        <w:t>钻研学问之道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334E3F">
        <w:rPr>
          <w:rFonts w:hint="eastAsia"/>
          <w:sz w:val="24"/>
          <w:szCs w:val="24"/>
        </w:rPr>
        <w:t>知行合一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“知者行之始，行者知之成。圣学只一个功夫，知行不可分作两事。”“知之真切笃实处即行</w:t>
      </w:r>
      <w:r w:rsidRPr="00334E3F">
        <w:rPr>
          <w:rFonts w:hint="eastAsia"/>
          <w:sz w:val="24"/>
          <w:szCs w:val="24"/>
        </w:rPr>
        <w:t>;</w:t>
      </w:r>
      <w:r w:rsidRPr="00334E3F">
        <w:rPr>
          <w:rFonts w:hint="eastAsia"/>
          <w:sz w:val="24"/>
          <w:szCs w:val="24"/>
        </w:rPr>
        <w:t>行之明觉精察处即是知。知行功夫，本不可离。”　“知”的最终落脚点是“行”，而“行”得明白无误处就是“知”，两者是不可分的。换一句话“知”是“行”的开端，“行”是“知”的完成。做学问，要知、行并举，如果只知不行，就是悬空思索</w:t>
      </w:r>
      <w:r w:rsidRPr="00334E3F">
        <w:rPr>
          <w:rFonts w:hint="eastAsia"/>
          <w:sz w:val="24"/>
          <w:szCs w:val="24"/>
        </w:rPr>
        <w:t>;</w:t>
      </w:r>
      <w:r w:rsidRPr="00334E3F">
        <w:rPr>
          <w:rFonts w:hint="eastAsia"/>
          <w:sz w:val="24"/>
          <w:szCs w:val="24"/>
        </w:rPr>
        <w:t>只行不知，就是盲目冥行。这就是王阳明的“知行合一”学说，这一学说对陶行知影响深远，因此，他连自己的名字也改了，更创造了一个字“”。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334E3F">
        <w:rPr>
          <w:rFonts w:hint="eastAsia"/>
          <w:sz w:val="24"/>
          <w:szCs w:val="24"/>
        </w:rPr>
        <w:t>重基础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“为学须有本原，须从三原用力，渐渐‘盈科而进’。……如种树然。……初种根时，只管栽培灌溉，勿作枝想，勿作叶想，勿作花想，勿作实想。悬想何益</w:t>
      </w:r>
      <w:r w:rsidRPr="00334E3F">
        <w:rPr>
          <w:rFonts w:hint="eastAsia"/>
          <w:sz w:val="24"/>
          <w:szCs w:val="24"/>
        </w:rPr>
        <w:t>?</w:t>
      </w:r>
      <w:r w:rsidRPr="00334E3F">
        <w:rPr>
          <w:rFonts w:hint="eastAsia"/>
          <w:sz w:val="24"/>
          <w:szCs w:val="24"/>
        </w:rPr>
        <w:t>但不忘栽培之功，怕没有枝叶花实</w:t>
      </w:r>
      <w:r w:rsidRPr="00334E3F">
        <w:rPr>
          <w:rFonts w:hint="eastAsia"/>
          <w:sz w:val="24"/>
          <w:szCs w:val="24"/>
        </w:rPr>
        <w:t>?</w:t>
      </w:r>
      <w:r w:rsidRPr="00334E3F">
        <w:rPr>
          <w:rFonts w:hint="eastAsia"/>
          <w:sz w:val="24"/>
          <w:szCs w:val="24"/>
        </w:rPr>
        <w:t>”</w:t>
      </w:r>
      <w:bookmarkStart w:id="0" w:name="_GoBack"/>
    </w:p>
    <w:bookmarkEnd w:id="0"/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王阳明以种树作喻，做学问如种树，刚种上树根时，只管培土灌溉，不要想着生枝、长叶、开花、结果，只要不忘了培土灌溉，何愁没有枝叶和花果</w:t>
      </w:r>
      <w:r w:rsidRPr="00334E3F">
        <w:rPr>
          <w:rFonts w:hint="eastAsia"/>
          <w:sz w:val="24"/>
          <w:szCs w:val="24"/>
        </w:rPr>
        <w:t>?</w:t>
      </w:r>
      <w:r w:rsidRPr="00334E3F">
        <w:rPr>
          <w:rFonts w:hint="eastAsia"/>
          <w:sz w:val="24"/>
          <w:szCs w:val="24"/>
        </w:rPr>
        <w:t>因此，做学问必须有基础，必须从基础上下工夫，循序渐进，才能有进步。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334E3F">
        <w:rPr>
          <w:rFonts w:hint="eastAsia"/>
          <w:sz w:val="24"/>
          <w:szCs w:val="24"/>
        </w:rPr>
        <w:t>用心体会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“看书不能明如何</w:t>
      </w:r>
      <w:r w:rsidRPr="00334E3F">
        <w:rPr>
          <w:rFonts w:hint="eastAsia"/>
          <w:sz w:val="24"/>
          <w:szCs w:val="24"/>
        </w:rPr>
        <w:t>?</w:t>
      </w:r>
      <w:r w:rsidRPr="00334E3F">
        <w:rPr>
          <w:rFonts w:hint="eastAsia"/>
          <w:sz w:val="24"/>
          <w:szCs w:val="24"/>
        </w:rPr>
        <w:t>此只是在文义上穿求，故不明。……须于心体上用功，凡明不得，行不去，须反在自心上体当，即可通。”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——做学问，总会遇到看不明，弄不懂的东西，王阳明认为，主要原因是只局限在字的表面意思上下工夫。要想学明白，必须得从自己的内心去用功，凡是不明白的、解释不通的，就要换位思考，从自己内心去体会，就一定能学明白，解释得通畅。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 w:rsidRPr="00334E3F">
        <w:rPr>
          <w:rFonts w:hint="eastAsia"/>
          <w:sz w:val="24"/>
          <w:szCs w:val="24"/>
        </w:rPr>
        <w:t>修心养性之道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334E3F">
        <w:rPr>
          <w:rFonts w:hint="eastAsia"/>
          <w:sz w:val="24"/>
          <w:szCs w:val="24"/>
        </w:rPr>
        <w:t>主宰常定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在平时的工作中，我们经常听到一些人抱怨，忙</w:t>
      </w:r>
      <w:r w:rsidRPr="00334E3F">
        <w:rPr>
          <w:rFonts w:hint="eastAsia"/>
          <w:sz w:val="24"/>
          <w:szCs w:val="24"/>
        </w:rPr>
        <w:t>!</w:t>
      </w:r>
      <w:r w:rsidRPr="00334E3F">
        <w:rPr>
          <w:rFonts w:hint="eastAsia"/>
          <w:sz w:val="24"/>
          <w:szCs w:val="24"/>
        </w:rPr>
        <w:t>有事也忙，无事也忙。对于这个问题，王阳明是这样认为的：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“天地气机，元无一息之停。然有个主宰。故不先不后，不急不缓。虽千变</w:t>
      </w:r>
      <w:r w:rsidRPr="00334E3F">
        <w:rPr>
          <w:rFonts w:hint="eastAsia"/>
          <w:sz w:val="24"/>
          <w:szCs w:val="24"/>
        </w:rPr>
        <w:lastRenderedPageBreak/>
        <w:t>万化，而主宰常定。人得此而生。若主宰定时，与天运一般不忌。虽酬酢万变，常是从容自在。”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意思就是说，“忙”并不是事多而繁忙，乃因“无主宰”，导致意气用事，秩序无存，有事无事皆忙皆乱。如果主宰常定，那么所有的变化的先后急缓秩序就确定了，人事秩序也随之而确定，有事无事故得从容自在。那么这个“主宰”是什么呢</w:t>
      </w:r>
      <w:r w:rsidRPr="00334E3F">
        <w:rPr>
          <w:rFonts w:hint="eastAsia"/>
          <w:sz w:val="24"/>
          <w:szCs w:val="24"/>
        </w:rPr>
        <w:t>?</w:t>
      </w:r>
      <w:r w:rsidRPr="00334E3F">
        <w:rPr>
          <w:rFonts w:hint="eastAsia"/>
          <w:sz w:val="24"/>
          <w:szCs w:val="24"/>
        </w:rPr>
        <w:t>从阅读上下文得知，是指一片纯然的天理，一个昭明的良知。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334E3F">
        <w:rPr>
          <w:rFonts w:hint="eastAsia"/>
          <w:sz w:val="24"/>
          <w:szCs w:val="24"/>
        </w:rPr>
        <w:t>委曲谦下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“大凡朋友须箴</w:t>
      </w:r>
      <w:r w:rsidRPr="00334E3F">
        <w:rPr>
          <w:rFonts w:hint="eastAsia"/>
          <w:sz w:val="24"/>
          <w:szCs w:val="24"/>
        </w:rPr>
        <w:t>zh</w:t>
      </w:r>
      <w:r w:rsidRPr="00334E3F">
        <w:rPr>
          <w:rFonts w:hint="eastAsia"/>
          <w:sz w:val="24"/>
          <w:szCs w:val="24"/>
        </w:rPr>
        <w:t>ē</w:t>
      </w:r>
      <w:r w:rsidRPr="00334E3F">
        <w:rPr>
          <w:rFonts w:hint="eastAsia"/>
          <w:sz w:val="24"/>
          <w:szCs w:val="24"/>
        </w:rPr>
        <w:t>n</w:t>
      </w:r>
      <w:r w:rsidRPr="00334E3F">
        <w:rPr>
          <w:rFonts w:hint="eastAsia"/>
          <w:sz w:val="24"/>
          <w:szCs w:val="24"/>
        </w:rPr>
        <w:t>规指摘处少，诱掖</w:t>
      </w:r>
      <w:r w:rsidRPr="00334E3F">
        <w:rPr>
          <w:rFonts w:hint="eastAsia"/>
          <w:sz w:val="24"/>
          <w:szCs w:val="24"/>
        </w:rPr>
        <w:t>y</w:t>
      </w:r>
      <w:r w:rsidRPr="00334E3F">
        <w:rPr>
          <w:rFonts w:hint="eastAsia"/>
          <w:sz w:val="24"/>
          <w:szCs w:val="24"/>
        </w:rPr>
        <w:t>è奖劝意多，方是。”“与朋友论学，须委曲谦下，宽以居之。”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大凡朋友间相处，彼此之间应当批评指责少，开导鼓励多。和朋友一起探讨学问，应该谦虚谨慎，宽艰待人。谦虚是一种极为难得的美德，它能够驱使人不断进步，能主动去做应该做的事。不论从事何种职业，担任什么职务，只有“委曲谦下”，才能保持不断进取的精神，才能增长更多的知识和才干。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334E3F">
        <w:rPr>
          <w:rFonts w:hint="eastAsia"/>
          <w:sz w:val="24"/>
          <w:szCs w:val="24"/>
        </w:rPr>
        <w:t>格物致知，良知学说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格物致知是中国古代儒家思想中的一个重要概念，对于它的内涵，南宋朱熹学说认为“格物致知”就是研究事物而获得知识、道理。这一解释得到了普遍的认同，但是王阳明则另辟蹊径，提出了自己独特的看法：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“‘格物’如孟子‘大人格君心’之‘格’。是去其心之不正，以全其本体之正。即要去其不正，以全其正。即无时无处不是存天理。即是穷理。”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“格物就是慎独，就是戒惧”。</w:t>
      </w:r>
    </w:p>
    <w:p w:rsidR="00334E3F" w:rsidRPr="00334E3F" w:rsidRDefault="00334E3F" w:rsidP="00334E3F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34E3F">
        <w:rPr>
          <w:rFonts w:hint="eastAsia"/>
          <w:sz w:val="24"/>
          <w:szCs w:val="24"/>
        </w:rPr>
        <w:t>王阳明认为：“格物”就是要人纠正意念的不正，克服内心的非道德意识，从而恢复其本体的至善或“良知”。</w:t>
      </w:r>
      <w:r w:rsidRPr="00334E3F">
        <w:rPr>
          <w:rFonts w:hint="eastAsia"/>
          <w:sz w:val="24"/>
          <w:szCs w:val="24"/>
        </w:rPr>
        <w:t xml:space="preserve"> </w:t>
      </w:r>
      <w:r w:rsidRPr="00334E3F">
        <w:rPr>
          <w:rFonts w:hint="eastAsia"/>
          <w:sz w:val="24"/>
          <w:szCs w:val="24"/>
        </w:rPr>
        <w:t>做每一件事的时候内心都会判断对和错，但是出于私欲会压制内心的判断，致良知就是让我们坚持内心的判断，持之以恒就会让良知做主。</w:t>
      </w:r>
    </w:p>
    <w:p w:rsidR="001C5F3C" w:rsidRDefault="00334E3F" w:rsidP="00334E3F">
      <w:pPr>
        <w:spacing w:line="440" w:lineRule="exact"/>
        <w:ind w:firstLineChars="200" w:firstLine="480"/>
      </w:pPr>
      <w:r w:rsidRPr="00334E3F">
        <w:rPr>
          <w:rFonts w:hint="eastAsia"/>
          <w:sz w:val="24"/>
          <w:szCs w:val="24"/>
        </w:rPr>
        <w:t>王阳明的《传习录》涉及的内容丰富，所蕴含的哲理不易解读，自己以上的理解，只是非常皮毛，要真正理解《传习录》，还必须深入阅读，深刻思考，有全新的感悟与收获必会有所</w:t>
      </w:r>
      <w:r>
        <w:rPr>
          <w:rFonts w:hint="eastAsia"/>
        </w:rPr>
        <w:t>得。</w:t>
      </w:r>
    </w:p>
    <w:sectPr w:rsidR="001C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3F"/>
    <w:rsid w:val="001C5F3C"/>
    <w:rsid w:val="0033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E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E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2022-07-15T01:46:00Z</dcterms:created>
  <dcterms:modified xsi:type="dcterms:W3CDTF">2022-07-15T02:08:00Z</dcterms:modified>
</cp:coreProperties>
</file>