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 xml:space="preserve">   第一单元  成长的节拍</w:t>
      </w:r>
    </w:p>
    <w:p>
      <w:pPr>
        <w:numPr>
          <w:ilvl w:val="0"/>
          <w:numId w:val="1"/>
        </w:numPr>
        <w:ind w:left="144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发现自己</w:t>
      </w:r>
    </w:p>
    <w:p>
      <w:pPr>
        <w:numPr>
          <w:numId w:val="0"/>
        </w:numPr>
        <w:ind w:firstLine="960" w:firstLineChars="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第一框《认识自己》教学设计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云龙学校  石含慧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教材分析：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教学目标：</w:t>
      </w:r>
    </w:p>
    <w:p>
      <w:pPr>
        <w:numPr>
          <w:numId w:val="0"/>
        </w:numPr>
        <w:spacing w:line="360" w:lineRule="auto"/>
        <w:ind w:left="2880" w:hanging="2880" w:hangingChars="1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情感、态度与价值观目标</w:t>
      </w:r>
      <w:r>
        <w:rPr>
          <w:rFonts w:hint="eastAsia" w:asciiTheme="minorEastAsia" w:hAnsiTheme="minorEastAsia" w:cstheme="minorEastAsia"/>
          <w:b w:val="0"/>
          <w:bCs w:val="0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不断提高自我认识程度，培养实事求是的精神，引领</w:t>
      </w:r>
    </w:p>
    <w:p>
      <w:pPr>
        <w:numPr>
          <w:numId w:val="0"/>
        </w:numPr>
        <w:spacing w:line="360" w:lineRule="auto"/>
        <w:ind w:left="2879" w:leftChars="114" w:hanging="2640" w:hangingChars="11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学生逐步树立正确的人生观、世界观、价值观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知识目标：知道正确认识自己的重要性；掌握正确认识自己的途径和方法。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能力目标：学会正确对待他人的评价，形成客观、完整的自我概念。</w:t>
      </w:r>
    </w:p>
    <w:p>
      <w:pPr>
        <w:numPr>
          <w:numId w:val="0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教学重难点：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教学重点：人贵自知</w:t>
      </w:r>
    </w:p>
    <w:p>
      <w:pPr>
        <w:numPr>
          <w:numId w:val="0"/>
        </w:numPr>
        <w:spacing w:line="36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教学难点：多把尺子量自己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numPr>
          <w:numId w:val="0"/>
        </w:numPr>
        <w:spacing w:line="360" w:lineRule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教学过程：</w:t>
      </w:r>
    </w:p>
    <w:p>
      <w:pPr>
        <w:pStyle w:val="3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一、导入新课</w:t>
      </w:r>
    </w:p>
    <w:p>
      <w:pPr>
        <w:pStyle w:val="3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斯芬克斯之谜</w:t>
      </w:r>
    </w:p>
    <w:p>
      <w:pPr>
        <w:pStyle w:val="3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有这样一个传说，众神居住的地方叫作奥林匹斯山，众神的主神是宙斯，奥林匹斯山上有一块石碑，碑上刻着一句箴言。宙斯想把这句箴言告诉给人类，于是，他派斯芬克斯来到人间。斯芬克斯把这句箴言化作了一道谜语让人们猜。斯芬克斯来到古希腊著名的城堡拜森克，守候在城堡唯一的井口旁，要求每一位前来打水的人猜这句谜语，凡是没猜中的，斯芬克斯马上把他吃掉。这句谜语给当时拜森克城民带来了前所未有的灾难。谜语是：什么东西早上4条腿走路，中午</w:t>
      </w:r>
      <w:r>
        <w:rPr>
          <w:rFonts w:hint="eastAsia" w:ascii="Times New Roman" w:hAnsi="Times New Roman" w:eastAsia="楷体_GB2312" w:cs="Times New Roman"/>
        </w:rPr>
        <w:t>两条腿走路，晚上</w:t>
      </w:r>
      <w:r>
        <w:rPr>
          <w:rFonts w:ascii="Times New Roman" w:hAnsi="Times New Roman" w:eastAsia="楷体_GB2312" w:cs="Times New Roman"/>
        </w:rPr>
        <w:t>3条腿走路？</w:t>
      </w:r>
    </w:p>
    <w:p>
      <w:pPr>
        <w:pStyle w:val="3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谜底：人。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箴言：认识你自己。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师：同学们，当色彩斑斓的青春世界向我们敞开大门，面对悄然而至的青春期生理、心理的变化，我们怎样才能客观、正确地认识自己呢？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二、新课讲授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\a\vs4\al(</w:instrText>
      </w:r>
      <w:r>
        <w:rPr>
          <w:rFonts w:ascii="Times New Roman" w:hAnsi="Times New Roman" w:eastAsia="黑体" w:cs="Times New Roman"/>
        </w:rPr>
        <w:instrText xml:space="preserve">目标导学一：人贵自知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1．你的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自我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在哪里(教材P26)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设计意图：</w:t>
      </w:r>
      <w:r>
        <w:rPr>
          <w:rFonts w:ascii="Times New Roman" w:hAnsi="Times New Roman" w:cs="Times New Roman"/>
        </w:rPr>
        <w:t>引导学生觉察外在的环境的改变、自我意识的发展，使中学生更加有条件、有能力去探索自己的内心世界。这样的自我探索对中学生的发展有积极意义。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(1)阅读体验：让学生阅读材料，体会作者对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自我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的认识和探索。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(2)思考交流：让学生尝试回答材料中提出的问题，并和同学进行交流。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教师总结归纳：</w:t>
      </w:r>
      <w:r>
        <w:rPr>
          <w:rFonts w:ascii="Times New Roman" w:hAnsi="Times New Roman" w:cs="Times New Roman"/>
        </w:rPr>
        <w:t>进入初中，随着自我意识的不断增强，我们不仅将目光投射到更广阔而精彩的外部世界，而且越来越关注自我。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2．小刚与队友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(1)角色扮演：让学生分别扮演小刚和队友进行对</w:t>
      </w:r>
      <w:r>
        <w:rPr>
          <w:rFonts w:hint="eastAsia" w:ascii="Times New Roman" w:hAnsi="Times New Roman" w:cs="Times New Roman"/>
        </w:rPr>
        <w:t>话，体会小刚和队友各自的想法和感受。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2)思考交流：让学生思考小刚对自己的认识是怎样的？他这样的认识给他带来怎样的影响？</w:t>
      </w:r>
    </w:p>
    <w:p>
      <w:pPr>
        <w:pStyle w:val="3"/>
        <w:ind w:firstLine="240" w:firstLineChars="100"/>
        <w:rPr>
          <w:rFonts w:ascii="Times New Roman" w:hAnsi="Times New Roman" w:cs="Times New Roma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提示：</w:t>
      </w:r>
      <w:r>
        <w:rPr>
          <w:rFonts w:ascii="Times New Roman" w:hAnsi="Times New Roman" w:eastAsia="楷体_GB2312" w:cs="Times New Roman"/>
        </w:rPr>
        <w:t>小刚对自己的认识不全面，他只看到自己的优势，没有看到自己的缺点；这样的认识会使小刚的自信心膨胀，看不到自身的缺点，不利于小刚身心的健康发展，不利于小刚和同学们的正常交往。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教师总结：</w:t>
      </w:r>
      <w:r>
        <w:rPr>
          <w:rFonts w:ascii="Times New Roman" w:hAnsi="Times New Roman" w:cs="Times New Roman"/>
        </w:rPr>
        <w:t>正确认识自己，可以促进自我发展；正确认识自己，可以促进与他人的交往。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3．名人堂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爱因斯坦在</w:t>
      </w:r>
      <w:r>
        <w:rPr>
          <w:rFonts w:ascii="Times New Roman" w:hAnsi="Times New Roman" w:cs="Times New Roman"/>
        </w:rPr>
        <w:t>20世纪50年代，曾被邀请担任以色列总统，但他拒绝了。他说，我整个一生都在同客观物质打交道，因而既缺乏天生的才智，也缺乏经验来处理行政事务以及公正地对待别人的能力，所以，本人不适合如此高官重任。大文豪马克·吐温曾经经商，做过打字机生意，办过出版公司，结果亏了30万美元。他的妻子深知丈夫虽没有经商的本事，却有文学的天赋，便帮助他鼓起勇气，振作精神，重走写作之路，马克·吐温很快摆脱了失败的痛苦，在文学创作上取得了辉煌的成就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\a\vs4\al(</w:instrText>
      </w:r>
      <w:r>
        <w:rPr>
          <w:rFonts w:ascii="Times New Roman" w:hAnsi="Times New Roman" w:eastAsia="黑体" w:cs="Times New Roman"/>
        </w:rPr>
        <w:instrText xml:space="preserve">目标导学二：多把尺子量自己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1．我们可以从多个角度认识自己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(1)寻人启事。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(2)现在，我们来做一个小游戏，看看你对自己的认识与别人对你的认识是不是一样的。</w:t>
      </w:r>
    </w:p>
    <w:p>
      <w:pPr>
        <w:pStyle w:val="3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t>(3)例句：</w:t>
      </w:r>
    </w:p>
    <w:p>
      <w:pPr>
        <w:pStyle w:val="3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我是谁？我是一个爱笑的人。</w:t>
      </w:r>
    </w:p>
    <w:p>
      <w:pPr>
        <w:pStyle w:val="3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我是谁？我是一个喜欢帮助别人的人。</w:t>
      </w:r>
    </w:p>
    <w:p>
      <w:pPr>
        <w:pStyle w:val="3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我是谁？我是一个脾气急躁的人。</w:t>
      </w:r>
    </w:p>
    <w:p>
      <w:pPr>
        <w:pStyle w:val="3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我是谁？我是一个热爱学习的人。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发给每位学生一张白纸。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(4)请同学们从外形、性格、优点、缺点、特长等多个方面，模仿上述的例</w:t>
      </w:r>
      <w:r>
        <w:rPr>
          <w:rFonts w:hint="eastAsia" w:ascii="Times New Roman" w:hAnsi="Times New Roman" w:cs="Times New Roman"/>
        </w:rPr>
        <w:t>句格式，分别写出</w:t>
      </w:r>
      <w:r>
        <w:rPr>
          <w:rFonts w:ascii="Times New Roman" w:hAnsi="Times New Roman" w:cs="Times New Roman"/>
        </w:rPr>
        <w:t>5句话。(强调一定要根据自己的真实情况来写)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(5)将纸收齐后放入一个小纸箱中，老师抽取一张纸，并念出纸中句子。问：请你猜猜这张纸描写的是谁？为什么？(3－5人回答)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(6)让学生模仿老师的示范，抽纸提问。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教师总结：</w:t>
      </w:r>
      <w:r>
        <w:rPr>
          <w:rFonts w:ascii="Times New Roman" w:hAnsi="Times New Roman" w:cs="Times New Roman"/>
        </w:rPr>
        <w:t>我们可以从生理、心理、社会等方面来认识自己；可以从身体特征和生理状况来认识自己；可以从个性心理特征来认识自己；可以从在群体中的关系来认识自己。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2．材料链接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长颈鹿：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我个子高，能吃到树上的</w:t>
      </w:r>
      <w:r>
        <w:rPr>
          <w:rFonts w:hint="eastAsia" w:ascii="Times New Roman" w:hAnsi="Times New Roman" w:eastAsia="楷体_GB2312" w:cs="Times New Roman"/>
        </w:rPr>
        <w:t>叶子，你可吃不到。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楷体_GB2312" w:cs="Times New Roman"/>
        </w:rPr>
        <w:t>羊：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楷体_GB2312" w:cs="Times New Roman"/>
        </w:rPr>
        <w:t>我能穿过门洞，吃到栏杆外的草，你却吃不到。</w:t>
      </w:r>
      <w:r>
        <w:rPr>
          <w:rFonts w:hint="eastAsia" w:hAnsi="宋体" w:cs="Times New Roman"/>
        </w:rPr>
        <w:t>”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(1)说一说上面这段对话给你带来什么启发？</w:t>
      </w:r>
    </w:p>
    <w:p>
      <w:pPr>
        <w:pStyle w:val="3"/>
        <w:ind w:firstLine="420" w:firstLineChars="2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t>提示：</w:t>
      </w:r>
      <w:r>
        <w:rPr>
          <w:rFonts w:ascii="Times New Roman" w:hAnsi="Times New Roman" w:eastAsia="楷体_GB2312" w:cs="Times New Roman"/>
        </w:rPr>
        <w:t>对自己有一个恰当的评价，能帮助我们接受自己，对自己抱有正确的态度，不骄傲也不自卑。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eastAsia="楷体_GB2312" w:cs="Times New Roman"/>
        </w:rPr>
        <w:t>．</w:t>
      </w:r>
      <w:r>
        <w:rPr>
          <w:rFonts w:ascii="Times New Roman" w:hAnsi="Times New Roman" w:cs="Times New Roman"/>
        </w:rPr>
        <w:t>不同的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(教材P30)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(1)阅读体验：体会对同一个人他人会有不同的评价。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(2)思考交流：教师引导学生思考，不同的人对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的评价各不相同，你怎么看待这些不同？你觉得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该如何对待这些评</w:t>
      </w:r>
      <w:r>
        <w:rPr>
          <w:rFonts w:hint="eastAsia" w:ascii="Times New Roman" w:hAnsi="Times New Roman" w:cs="Times New Roman"/>
        </w:rPr>
        <w:t>价？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教师总结：</w:t>
      </w:r>
      <w:r>
        <w:rPr>
          <w:rFonts w:ascii="Times New Roman" w:hAnsi="Times New Roman" w:cs="Times New Roman"/>
        </w:rPr>
        <w:t>他人评价是我们认识自己的一面镜子。不同的人对我们的评价可能各不相同，我们要重视他们的态度与评价，但也要客观冷静分析，既不能盲从，也不能忽视。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三、课堂总结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通过这节课的学习，我们知道了正确认识自己的重要性及途径和方法，还掌握了如何正确对待他人的评价等内容。同学们，探寻这些问题，不仅非常有意思，而且很有意义，让我们共同期待下一个精彩时段，做更好的自己吧！</w:t>
      </w:r>
    </w:p>
    <w:p>
      <w:pPr>
        <w:pStyle w:val="3"/>
        <w:jc w:val="both"/>
        <w:rPr>
          <w:rFonts w:hint="eastAsia" w:ascii="Times New Roman" w:hAnsi="Times New Roman" w:eastAsia="华文行楷" w:cs="Times New Roman"/>
          <w:lang w:eastAsia="zh-CN"/>
        </w:rPr>
      </w:pPr>
      <w:r>
        <w:rPr>
          <w:rFonts w:ascii="Arial" w:hAnsi="Arial" w:eastAsia="黑体" w:cs="Arial"/>
        </w:rPr>
        <w:t>　</w:t>
      </w:r>
      <w:r>
        <w:rPr>
          <w:rFonts w:ascii="Arial" w:hAnsi="Arial" w:eastAsia="华文行楷" w:cs="Arial"/>
        </w:rPr>
        <w:t>板书设计</w:t>
      </w:r>
      <w:r>
        <w:rPr>
          <w:rFonts w:hint="eastAsia" w:ascii="Times New Roman" w:hAnsi="Times New Roman" w:eastAsia="华文行楷" w:cs="Times New Roman"/>
          <w:lang w:eastAsia="zh-CN"/>
        </w:rPr>
        <w:t>：</w:t>
      </w:r>
    </w:p>
    <w:p>
      <w:pPr>
        <w:pStyle w:val="3"/>
        <w:jc w:val="both"/>
        <w:rPr>
          <w:rFonts w:ascii="Times New Roman" w:hAnsi="Times New Roman" w:cs="Times New Roma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"D:\\1—11\\道法历史资源4.10\\（19秋）电子资源\\道法\\七道教案7.29\\18R7DJA9.TIF"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94000" cy="933450"/>
            <wp:effectExtent l="0" t="0" r="6350" b="0"/>
            <wp:docPr id="1" name="图片 1" descr="18R7DJ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R7DJ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ind w:firstLine="420" w:firstLineChars="200"/>
        <w:jc w:val="both"/>
        <w:rPr>
          <w:rFonts w:hint="eastAsia" w:ascii="Times New Roman" w:hAnsi="Times New Roman" w:eastAsia="华文行楷" w:cs="Times New Roman"/>
          <w:lang w:eastAsia="zh-CN"/>
        </w:rPr>
      </w:pPr>
      <w:r>
        <w:rPr>
          <w:rFonts w:ascii="Arial" w:hAnsi="Arial" w:eastAsia="华文行楷" w:cs="Arial"/>
        </w:rPr>
        <w:t>教学反思</w:t>
      </w:r>
      <w:r>
        <w:rPr>
          <w:rFonts w:hint="eastAsia" w:ascii="Arial" w:hAnsi="Arial" w:eastAsia="华文行楷" w:cs="Arial"/>
          <w:lang w:eastAsia="zh-CN"/>
        </w:rPr>
        <w:t>：</w:t>
      </w:r>
      <w:bookmarkStart w:id="0" w:name="_GoBack"/>
      <w:bookmarkEnd w:id="0"/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本节课能围绕教学内容设计系列课堂活动，让学生在活动中体验和感悟。通过活动让学生懂得认识自己不仅仅要自我认识，还要从他人和集体的评价中认识自己，</w:t>
      </w:r>
      <w:r>
        <w:rPr>
          <w:rFonts w:hint="eastAsia" w:ascii="Times New Roman" w:hAnsi="Times New Roman" w:cs="Times New Roman"/>
        </w:rPr>
        <w:t>以及如何正确对待他人对自己的评价等基本道理。</w:t>
      </w:r>
    </w:p>
    <w:p>
      <w:pPr>
        <w:pStyle w:val="3"/>
        <w:jc w:val="both"/>
        <w:rPr>
          <w:rFonts w:hint="eastAsia" w:ascii="Times New Roman" w:hAnsi="Times New Roman" w:cs="Times New Roman"/>
          <w:lang w:eastAsia="zh-CN"/>
        </w:rPr>
      </w:pPr>
    </w:p>
    <w:p>
      <w:pPr>
        <w:numPr>
          <w:numId w:val="0"/>
        </w:numPr>
        <w:ind w:left="1440" w:leftChars="0"/>
        <w:rPr>
          <w:rFonts w:hint="default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道德与法治</w:t>
    </w:r>
    <w:r>
      <w:rPr>
        <w:rFonts w:hint="eastAsia"/>
        <w:lang w:val="en-US" w:eastAsia="zh-CN"/>
      </w:rPr>
      <w:t xml:space="preserve"> 七上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549D77"/>
    <w:multiLevelType w:val="singleLevel"/>
    <w:tmpl w:val="39549D77"/>
    <w:lvl w:ilvl="0" w:tentative="0">
      <w:start w:val="3"/>
      <w:numFmt w:val="chineseCounting"/>
      <w:suff w:val="space"/>
      <w:lvlText w:val="第%1课"/>
      <w:lvlJc w:val="left"/>
      <w:pPr>
        <w:ind w:left="14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jYyYmVjZGM1ZWY3YjViMzhmYjFiMDhjMjNmNjUifQ=="/>
  </w:docVars>
  <w:rsids>
    <w:rsidRoot w:val="79FD49B1"/>
    <w:rsid w:val="79FD4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2023-09-19T10:19:00Z</dcterms:created>
  <dc:creator>Administrator</dc:creator>
  <cp:lastModifiedBy>Administrator</cp:lastModifiedBy>
  <dcterms:modified xsi:type="dcterms:W3CDTF">2023-09-19T12:02:48Z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528C8CF9E4444139AA5E81E5CB45D162_11</vt:lpwstr>
  </property>
</Properties>
</file>