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i w:val="0"/>
                <w:iCs w:val="0"/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i w:val="0"/>
                <w:iCs w:val="0"/>
                <w:sz w:val="21"/>
                <w:szCs w:val="21"/>
              </w:rPr>
              <w:br w:type="page"/>
            </w:r>
            <w:r>
              <w:rPr>
                <w:i w:val="0"/>
                <w:iCs w:val="0"/>
                <w:sz w:val="21"/>
                <w:szCs w:val="21"/>
              </w:rPr>
              <w:br w:type="page"/>
            </w:r>
            <w:r>
              <w:rPr>
                <w:rFonts w:hint="eastAsia"/>
                <w:i w:val="0"/>
                <w:iCs w:val="0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道德与法治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九年级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第八课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中国人 中国梦 第一框 我们的梦想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书  名：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《道德与法治》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出版社：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人民教育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2022</w:t>
            </w:r>
            <w:bookmarkStart w:id="2" w:name="_GoBack"/>
            <w:bookmarkEnd w:id="2"/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1.增强中华民族复兴的使命感,树立崇高的社会理想。</w:t>
            </w:r>
          </w:p>
          <w:p>
            <w:pPr>
              <w:ind w:firstLine="0" w:firstLineChars="0"/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2.通过对民族复兴梦和新时代的学习，培养全面和发展地看问题的能力。</w:t>
            </w:r>
          </w:p>
          <w:p>
            <w:pPr>
              <w:ind w:firstLine="0" w:firstLineChars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3.全面把握民族复兴梦，理解新时代、新征程的内涵。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1.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民族复兴梦的认识。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i w:val="0"/>
                <w:iCs w:val="0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1.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新时代、新征程的理解</w:t>
            </w:r>
            <w:r>
              <w:rPr>
                <w:rFonts w:hint="eastAsia"/>
                <w:i w:val="0"/>
                <w:i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课前：</w:t>
            </w:r>
            <w:r>
              <w:rPr>
                <w:rFonts w:hint="eastAsia"/>
                <w:lang w:eastAsia="zh-CN"/>
              </w:rPr>
              <w:t>进行学法指导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导入：</w:t>
            </w:r>
            <w:r>
              <w:rPr>
                <w:rFonts w:hint="eastAsia"/>
                <w:lang w:val="en-US" w:eastAsia="zh-CN"/>
              </w:rPr>
              <w:t>通过《畅想未来》，提出三个问题。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1.2050年，你将多少岁？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2.你心目中未来的你会是怎样的？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3.你心目中未来中国又会是什么样的？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生：</w:t>
            </w:r>
            <w:r>
              <w:rPr>
                <w:rFonts w:hint="eastAsia"/>
                <w:lang w:val="en-US" w:eastAsia="zh-CN"/>
              </w:rPr>
              <w:t>略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让我们共同走进：《第八课 中国人中国梦》 《第一框 我们的梦想》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明确学习目标、重难点：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1.增强中华民族复兴的使命感,树立崇高的社会理想。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2.通过对民族复兴梦和新时代的学习，培养全面和发展地看问题的能力。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3.全面把握民族复兴梦，理解新时代、新征程的内涵。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生：</w:t>
            </w:r>
            <w:r>
              <w:rPr>
                <w:rFonts w:hint="eastAsia"/>
                <w:lang w:val="en-US" w:eastAsia="zh-CN"/>
              </w:rPr>
              <w:t>自主学习：朗读课文、归纳要点、大胆质疑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环节一：民族复兴梦，逐梦进行时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追溯——千百年来，中国人的社会梦想是什么？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生：</w:t>
            </w:r>
            <w:r>
              <w:rPr>
                <w:rFonts w:hint="eastAsia"/>
                <w:lang w:val="en-US" w:eastAsia="zh-CN"/>
              </w:rPr>
              <w:t>略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千年梦想：实现小康，过幸福生活。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传承——1.近代以来，中华民族的伟大梦想又是什么？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生：</w:t>
            </w:r>
            <w:r>
              <w:rPr>
                <w:rFonts w:hint="eastAsia"/>
                <w:lang w:val="en-US" w:eastAsia="zh-CN"/>
              </w:rPr>
              <w:t>略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师总结：</w:t>
            </w:r>
            <w:r>
              <w:rPr>
                <w:rFonts w:hint="eastAsia"/>
                <w:lang w:val="en-US" w:eastAsia="zh-CN"/>
              </w:rPr>
              <w:t>根据2012年11月29日习近平在参观《复兴之路》展览时的讲话得出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中国梦的内涵：实现中华民族伟大复兴是近代以来中</w:t>
            </w:r>
            <w:r>
              <w:rPr>
                <w:rFonts w:hint="eastAsia"/>
                <w:lang w:eastAsia="zh-CN"/>
              </w:rPr>
              <w:t>华民族最伟大的梦想（民族复兴梦），具体表现：国家富强（国家有力量）、民族振兴（民族有希望）、人民幸福（人民有信仰）——最终落脚点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为什么要实现中国梦呢？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生：</w:t>
            </w:r>
            <w:r>
              <w:rPr>
                <w:rFonts w:hint="eastAsia"/>
                <w:lang w:val="en-US" w:eastAsia="zh-CN"/>
              </w:rPr>
              <w:t>略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播放视频：2012年11月29日，习近平在参观《复兴之路》展览时的讲话中得出原因。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师总结：</w:t>
            </w:r>
            <w:r>
              <w:rPr>
                <w:rFonts w:hint="eastAsia"/>
                <w:lang w:val="en-US" w:eastAsia="zh-CN"/>
              </w:rPr>
              <w:t>实现中国梦的原因：（1）中国梦反映了近代以来一代又一代中国人的美好夙愿，揭示了中华民族的历史命运和当代中国的发展走向，指明了全国各族人民共同的奋斗目标。p106（2）实现中华民族伟大复兴，体现了中华民族和中国人民的整体利益，是国家的梦、民族的梦，也是每个中国人的梦。p107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3.如何实现中国梦：从“三步走”到两个百年两个阶段战略目标（从发展战略的角度来看）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相关链接：讲解党的十三大“三步走”战略进度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讲解《中国共产党章程》两个百年两个阶段战略目标p110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补充说明实现中国梦不仅要提出发展战略，下一框会具体从党、国家、社会、个人层面讲如何实现中国梦。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师：</w:t>
            </w:r>
            <w:r>
              <w:rPr>
                <w:rFonts w:hint="eastAsia"/>
                <w:lang w:val="en-US" w:eastAsia="zh-CN"/>
              </w:rPr>
              <w:t>通过对比“三步走”战略和两个百年目标战略中关于实现现代化的表述，从中感受到国家的快速发展，增强了民族自信心和自豪感。习主席的讲话经过长期努力，中国特色社会主义进入了新时代引入环节二：迈入新时代，开启新征程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环节二：迈入新时代，开启新征程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师：</w:t>
            </w:r>
            <w:r>
              <w:rPr>
                <w:rFonts w:hint="eastAsia"/>
                <w:lang w:eastAsia="zh-CN"/>
              </w:rPr>
              <w:t>介绍非凡十年，中国的十个维度，播放其中的《中国速度》，让学生感知国家的发展。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思考：根据视频，结合生活实际，说说中国特色社会主义进入新时代的表现？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生：</w:t>
            </w:r>
            <w:r>
              <w:rPr>
                <w:rFonts w:hint="eastAsia"/>
                <w:lang w:eastAsia="zh-CN"/>
              </w:rPr>
              <w:t>略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师总结：</w:t>
            </w:r>
            <w:r>
              <w:rPr>
                <w:rFonts w:hint="eastAsia"/>
                <w:lang w:eastAsia="zh-CN"/>
              </w:rPr>
              <w:t>我国经济实力、科技实力、国防实力、综合国力进入世界前列，国际地位实现前所未有的提升，党的面貌、国家的面貌、人民的面貌、军队的面貌、中华民族的面貌发生了前所未有的变化，中华民族正以崭新姿态屹立于世界的东方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师：</w:t>
            </w:r>
            <w:r>
              <w:rPr>
                <w:rFonts w:hint="eastAsia"/>
                <w:lang w:eastAsia="zh-CN"/>
              </w:rPr>
              <w:t>经过长期努力，中国特色社会主义进入了新时代，这是我国发展新的历史方位。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师：</w:t>
            </w:r>
            <w:r>
              <w:rPr>
                <w:rFonts w:hint="eastAsia"/>
                <w:lang w:eastAsia="zh-CN"/>
              </w:rPr>
              <w:t>播放视频《中国共产党第十九届全国代表大会内容》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2.思考：</w:t>
            </w:r>
            <w:r>
              <w:rPr>
                <w:rFonts w:hint="eastAsia"/>
                <w:lang w:eastAsia="zh-CN"/>
              </w:rPr>
              <w:t>根据视频，归纳中国特色社会主义新时代的意义是什么？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生：</w:t>
            </w:r>
            <w:r>
              <w:rPr>
                <w:rFonts w:hint="eastAsia"/>
                <w:lang w:eastAsia="zh-CN"/>
              </w:rPr>
              <w:t>略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师总结：</w:t>
            </w:r>
            <w:r>
              <w:rPr>
                <w:rFonts w:hint="eastAsia"/>
                <w:b w:val="0"/>
                <w:bCs w:val="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民族复兴的角度：意味着近代以来久经磨难的中华民族迎来了从站起来、富起来到强起来的伟大飞跃，迎来了实现中华民族伟大复兴的光明前景；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）社会主义的角度：意味着科学社会主义在21世纪的中国焕发出强大生机活力，在世界上高高举起了中国特色社会主义伟大旗帜；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）对世界贡献的角度：意味着中国特色社会主义道路、理论、制度、文化不断发展，为解决人类问题贡献了中国智慧和中国方案。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师：小组讨论：</w:t>
            </w:r>
            <w:r>
              <w:rPr>
                <w:rFonts w:hint="eastAsia"/>
                <w:lang w:eastAsia="zh-CN"/>
              </w:rPr>
              <w:t>3.迈入新时代，我们将如何开启新征程：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生：</w:t>
            </w:r>
            <w:r>
              <w:rPr>
                <w:rFonts w:hint="eastAsia"/>
                <w:lang w:eastAsia="zh-CN"/>
              </w:rPr>
              <w:t>小组激情讨论，并温馨提示讨论的要求：1 .积极讨论、组长记录；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2.倾听无声、讨论有声、发言大声、质疑有声。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生：</w:t>
            </w:r>
            <w:r>
              <w:rPr>
                <w:rFonts w:hint="eastAsia"/>
                <w:lang w:eastAsia="zh-CN"/>
              </w:rPr>
              <w:t>略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师总结：</w:t>
            </w:r>
            <w:r>
              <w:rPr>
                <w:rFonts w:hint="eastAsia"/>
                <w:lang w:eastAsia="zh-CN"/>
              </w:rPr>
              <w:t>（1）坚持科学的指导思想。（2）坚持第二个百年目标的“两个阶段”战略部署。（3）办好中国的事情，关键在党。（4）一代代青年的接力奋斗。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师：</w:t>
            </w:r>
            <w:r>
              <w:rPr>
                <w:rFonts w:hint="eastAsia"/>
                <w:lang w:eastAsia="zh-CN"/>
              </w:rPr>
              <w:t>升华主题《我们的梦想》梦想可及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师：</w:t>
            </w:r>
            <w:r>
              <w:rPr>
                <w:rFonts w:hint="eastAsia"/>
                <w:lang w:eastAsia="zh-CN"/>
              </w:rPr>
              <w:t>知识总结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生：</w:t>
            </w:r>
            <w:r>
              <w:rPr>
                <w:rFonts w:hint="eastAsia"/>
                <w:lang w:eastAsia="zh-CN"/>
              </w:rPr>
              <w:t>学以致用，当堂检测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师：</w:t>
            </w:r>
            <w:r>
              <w:rPr>
                <w:rFonts w:hint="eastAsia"/>
                <w:lang w:eastAsia="zh-CN"/>
              </w:rPr>
              <w:t>点评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师：</w:t>
            </w:r>
            <w:r>
              <w:rPr>
                <w:rFonts w:hint="eastAsia"/>
                <w:lang w:eastAsia="zh-CN"/>
              </w:rPr>
              <w:t>拓展空间、课后实践作业</w:t>
            </w:r>
          </w:p>
          <w:p>
            <w:pPr>
              <w:bidi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师：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结束本堂课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基础</w:t>
    </w:r>
    <w:r>
      <w:rPr>
        <w:bCs/>
        <w:sz w:val="28"/>
        <w:szCs w:val="28"/>
      </w:rPr>
      <w:t>教育精品课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21A3699"/>
    <w:rsid w:val="07087345"/>
    <w:rsid w:val="10493B7F"/>
    <w:rsid w:val="1B311994"/>
    <w:rsid w:val="413444C9"/>
    <w:rsid w:val="5842527A"/>
    <w:rsid w:val="5D00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5</TotalTime>
  <ScaleCrop>false</ScaleCrop>
  <LinksUpToDate>false</LinksUpToDate>
  <CharactersWithSpaces>245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Administrator</cp:lastModifiedBy>
  <cp:lastPrinted>2021-07-14T03:25:00Z</cp:lastPrinted>
  <dcterms:modified xsi:type="dcterms:W3CDTF">2023-09-22T07:03:56Z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