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ascii="方正粗黑宋简体" w:hAnsi="方正粗黑宋简体" w:eastAsia="方正粗黑宋简体" w:cs="方正粗黑宋简体"/>
          <w:sz w:val="44"/>
          <w:szCs w:val="44"/>
        </w:rPr>
        <w:t>用心打造培根铸魂、启智增慧</w:t>
      </w:r>
      <w:r>
        <w:rPr>
          <w:rFonts w:hint="eastAsia" w:ascii="方正粗黑宋简体" w:hAnsi="方正粗黑宋简体" w:eastAsia="方正粗黑宋简体" w:cs="方正粗黑宋简体"/>
          <w:sz w:val="44"/>
          <w:szCs w:val="44"/>
          <w:lang w:val="en-US" w:eastAsia="zh-CN"/>
        </w:rPr>
        <w:t>立德树人</w:t>
      </w:r>
    </w:p>
    <w:p>
      <w:pPr>
        <w:jc w:val="right"/>
        <w:rPr>
          <w:rFonts w:hint="eastAsia"/>
          <w:b/>
          <w:bCs/>
          <w:sz w:val="30"/>
          <w:szCs w:val="30"/>
        </w:rPr>
      </w:pPr>
      <w:r>
        <w:rPr>
          <w:rFonts w:hint="eastAsia"/>
          <w:b/>
          <w:bCs/>
          <w:sz w:val="30"/>
          <w:szCs w:val="30"/>
          <w:lang w:eastAsia="zh-CN"/>
        </w:rPr>
        <w:t>——</w:t>
      </w:r>
      <w:r>
        <w:rPr>
          <w:rFonts w:hint="eastAsia"/>
          <w:b/>
          <w:bCs/>
          <w:sz w:val="30"/>
          <w:szCs w:val="30"/>
        </w:rPr>
        <w:t>习近平新时代中国特色社会主义思想《读本》培训心得体会</w:t>
      </w:r>
    </w:p>
    <w:p>
      <w:pPr>
        <w:keepNext w:val="0"/>
        <w:keepLines w:val="0"/>
        <w:pageBreakBefore w:val="0"/>
        <w:widowControl w:val="0"/>
        <w:kinsoku/>
        <w:wordWrap/>
        <w:overflowPunct/>
        <w:topLinePunct w:val="0"/>
        <w:autoSpaceDE/>
        <w:autoSpaceDN/>
        <w:bidi w:val="0"/>
        <w:adjustRightInd/>
        <w:snapToGrid/>
        <w:spacing w:line="578" w:lineRule="exact"/>
        <w:ind w:firstLine="3640" w:firstLineChars="1300"/>
        <w:textAlignment w:val="auto"/>
        <w:rPr>
          <w:rFonts w:hint="default"/>
          <w:sz w:val="28"/>
          <w:szCs w:val="28"/>
          <w:lang w:val="en-US" w:eastAsia="zh-CN"/>
        </w:rPr>
      </w:pPr>
      <w:r>
        <w:rPr>
          <w:rFonts w:hint="eastAsia"/>
          <w:sz w:val="28"/>
          <w:szCs w:val="28"/>
          <w:lang w:val="en-US" w:eastAsia="zh-CN"/>
        </w:rPr>
        <w:t>泸县石桥镇石桥初级中学校  杨小刚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rPr>
      </w:pPr>
      <w:r>
        <w:rPr>
          <w:rFonts w:hint="eastAsia"/>
          <w:sz w:val="28"/>
          <w:szCs w:val="28"/>
          <w:lang w:val="en-US" w:eastAsia="zh-CN"/>
        </w:rPr>
        <w:t>今天我参加了</w:t>
      </w:r>
      <w:r>
        <w:rPr>
          <w:rFonts w:hint="eastAsia"/>
          <w:sz w:val="28"/>
          <w:szCs w:val="28"/>
        </w:rPr>
        <w:t>《习近平新时代中国特色社会主义思想学生读本》</w:t>
      </w:r>
      <w:r>
        <w:rPr>
          <w:rFonts w:hint="eastAsia"/>
          <w:sz w:val="28"/>
          <w:szCs w:val="28"/>
          <w:lang w:val="en-US" w:eastAsia="zh-CN"/>
        </w:rPr>
        <w:t>的网络培训，我深刻地感受到这本书的魅力。这是一本</w:t>
      </w:r>
      <w:r>
        <w:rPr>
          <w:rFonts w:hint="eastAsia"/>
          <w:sz w:val="28"/>
          <w:szCs w:val="28"/>
        </w:rPr>
        <w:t>“用心打造培根铸魂、启智增慧</w:t>
      </w:r>
      <w:r>
        <w:rPr>
          <w:rFonts w:hint="eastAsia"/>
          <w:sz w:val="28"/>
          <w:szCs w:val="28"/>
          <w:lang w:val="en-US" w:eastAsia="zh-CN"/>
        </w:rPr>
        <w:t>立德树人”</w:t>
      </w:r>
      <w:r>
        <w:rPr>
          <w:rFonts w:hint="eastAsia"/>
          <w:sz w:val="28"/>
          <w:szCs w:val="28"/>
        </w:rPr>
        <w:t>的精品教材，</w:t>
      </w:r>
      <w:r>
        <w:rPr>
          <w:rFonts w:hint="eastAsia"/>
          <w:sz w:val="28"/>
          <w:szCs w:val="28"/>
          <w:lang w:val="en-US" w:eastAsia="zh-CN"/>
        </w:rPr>
        <w:t>能</w:t>
      </w:r>
      <w:r>
        <w:rPr>
          <w:rFonts w:hint="eastAsia"/>
          <w:sz w:val="28"/>
          <w:szCs w:val="28"/>
        </w:rPr>
        <w:t>为培养德智体美劳全面发展的社会主义建设者和接班人、建设教育强国作出新的更大贡献</w:t>
      </w:r>
      <w:r>
        <w:rPr>
          <w:rFonts w:hint="eastAsia"/>
          <w:sz w:val="28"/>
          <w:szCs w:val="28"/>
          <w:lang w:val="en-US" w:eastAsia="zh-CN"/>
        </w:rPr>
        <w:t>的精品书</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宋体" w:hAnsi="宋体" w:eastAsia="宋体" w:cs="宋体"/>
          <w:b/>
          <w:bCs w:val="0"/>
          <w:sz w:val="32"/>
          <w:szCs w:val="32"/>
        </w:rPr>
      </w:pPr>
      <w:r>
        <w:rPr>
          <w:rStyle w:val="7"/>
          <w:rFonts w:hint="eastAsia" w:ascii="宋体" w:hAnsi="宋体" w:eastAsia="宋体" w:cs="宋体"/>
          <w:b/>
          <w:bCs w:val="0"/>
          <w:i w:val="0"/>
          <w:iCs w:val="0"/>
          <w:caps w:val="0"/>
          <w:color w:val="000000"/>
          <w:spacing w:val="0"/>
          <w:sz w:val="32"/>
          <w:szCs w:val="32"/>
          <w:lang w:val="en-US" w:eastAsia="zh-CN"/>
        </w:rPr>
        <w:t>一、</w:t>
      </w:r>
      <w:r>
        <w:rPr>
          <w:rStyle w:val="7"/>
          <w:rFonts w:hint="eastAsia" w:ascii="宋体" w:hAnsi="宋体" w:eastAsia="宋体" w:cs="宋体"/>
          <w:b/>
          <w:bCs w:val="0"/>
          <w:i w:val="0"/>
          <w:iCs w:val="0"/>
          <w:caps w:val="0"/>
          <w:color w:val="000000"/>
          <w:spacing w:val="0"/>
          <w:sz w:val="32"/>
          <w:szCs w:val="32"/>
        </w:rPr>
        <w:t>把好方向，推进党的理论创新成果进教材、进课堂、进头脑</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sz w:val="28"/>
          <w:szCs w:val="28"/>
        </w:rPr>
      </w:pPr>
      <w:r>
        <w:rPr>
          <w:rFonts w:hint="eastAsia"/>
          <w:sz w:val="28"/>
          <w:szCs w:val="28"/>
        </w:rPr>
        <w:t>“每一讲的开头都有一个故事，很吸引人。”“‘绿水青山就是金山银山’‘国家安全是头等大事’这些话好熟悉，我在电视和广播里经常听到！”……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sz w:val="28"/>
          <w:szCs w:val="28"/>
        </w:rPr>
      </w:pPr>
      <w:r>
        <w:rPr>
          <w:rFonts w:hint="eastAsia"/>
          <w:sz w:val="28"/>
          <w:szCs w:val="28"/>
        </w:rPr>
        <w:t>为增强学生学习习近平新时代中国特色社会主义思想的系统性、针对性、实效性，《读本》图文并茂、生动活泼，将知识学习、情感体验和价值引导融为一体，</w:t>
      </w:r>
      <w:r>
        <w:rPr>
          <w:rFonts w:hint="eastAsia"/>
          <w:sz w:val="28"/>
          <w:szCs w:val="28"/>
          <w:lang w:val="en-US" w:eastAsia="zh-CN"/>
        </w:rPr>
        <w:t>方便了</w:t>
      </w:r>
      <w:r>
        <w:rPr>
          <w:rFonts w:hint="eastAsia"/>
          <w:sz w:val="28"/>
          <w:szCs w:val="28"/>
        </w:rPr>
        <w:t>学生</w:t>
      </w:r>
      <w:r>
        <w:rPr>
          <w:rFonts w:hint="eastAsia"/>
          <w:sz w:val="28"/>
          <w:szCs w:val="28"/>
          <w:lang w:val="en-US" w:eastAsia="zh-CN"/>
        </w:rPr>
        <w:t>学</w:t>
      </w:r>
      <w:r>
        <w:rPr>
          <w:rFonts w:hint="eastAsia"/>
          <w:sz w:val="28"/>
          <w:szCs w:val="28"/>
        </w:rPr>
        <w:t>和教师</w:t>
      </w:r>
      <w:r>
        <w:rPr>
          <w:rFonts w:hint="eastAsia"/>
          <w:sz w:val="28"/>
          <w:szCs w:val="28"/>
          <w:lang w:val="en-US" w:eastAsia="zh-CN"/>
        </w:rPr>
        <w:t>教</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eastAsiaTheme="minorEastAsia"/>
          <w:sz w:val="28"/>
          <w:szCs w:val="28"/>
          <w:lang w:eastAsia="zh-CN"/>
        </w:rPr>
      </w:pPr>
      <w:r>
        <w:rPr>
          <w:rFonts w:hint="eastAsia"/>
          <w:sz w:val="28"/>
          <w:szCs w:val="28"/>
        </w:rPr>
        <w:t>“牢牢把握教材的政治方向和价值导向，确保把习近平新时代中国特色社会主义思想和党的教育方针全面体现到课程教材中，是全体教</w:t>
      </w:r>
      <w:r>
        <w:rPr>
          <w:rFonts w:hint="eastAsia"/>
          <w:sz w:val="28"/>
          <w:szCs w:val="28"/>
          <w:lang w:val="en-US" w:eastAsia="zh-CN"/>
        </w:rPr>
        <w:t>育</w:t>
      </w:r>
      <w:r>
        <w:rPr>
          <w:rFonts w:hint="eastAsia"/>
          <w:sz w:val="28"/>
          <w:szCs w:val="28"/>
        </w:rPr>
        <w:t>工作者的重要使命和历史责任。”</w:t>
      </w:r>
      <w:r>
        <w:rPr>
          <w:rFonts w:hint="eastAsia"/>
          <w:sz w:val="28"/>
          <w:szCs w:val="28"/>
          <w:lang w:val="en-US" w:eastAsia="zh-CN"/>
        </w:rPr>
        <w:t>要</w:t>
      </w:r>
      <w:r>
        <w:rPr>
          <w:rFonts w:hint="eastAsia"/>
          <w:sz w:val="28"/>
          <w:szCs w:val="28"/>
        </w:rPr>
        <w:t>深入推进习近平新时代中国特色社会主义思想进教材、进课堂、进头脑</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rPr>
      </w:pPr>
      <w:r>
        <w:rPr>
          <w:rFonts w:hint="eastAsia"/>
          <w:sz w:val="28"/>
          <w:szCs w:val="28"/>
        </w:rPr>
        <w:t>我们</w:t>
      </w:r>
      <w:r>
        <w:rPr>
          <w:rFonts w:hint="eastAsia"/>
          <w:sz w:val="28"/>
          <w:szCs w:val="28"/>
          <w:lang w:val="en-US" w:eastAsia="zh-CN"/>
        </w:rPr>
        <w:t>要</w:t>
      </w:r>
      <w:r>
        <w:rPr>
          <w:rFonts w:hint="eastAsia"/>
          <w:sz w:val="28"/>
          <w:szCs w:val="28"/>
        </w:rPr>
        <w:t>深刻领会以习近平同志为核心的党中央对思政理论课教育教学、关于</w:t>
      </w:r>
      <w:r>
        <w:rPr>
          <w:rFonts w:hint="eastAsia"/>
          <w:sz w:val="28"/>
          <w:szCs w:val="28"/>
          <w:lang w:eastAsia="zh-CN"/>
        </w:rPr>
        <w:t>“</w:t>
      </w:r>
      <w:r>
        <w:rPr>
          <w:rFonts w:hint="eastAsia"/>
          <w:sz w:val="28"/>
          <w:szCs w:val="28"/>
        </w:rPr>
        <w:t>大思政课</w:t>
      </w:r>
      <w:r>
        <w:rPr>
          <w:rFonts w:hint="eastAsia"/>
          <w:sz w:val="28"/>
          <w:szCs w:val="28"/>
          <w:lang w:eastAsia="zh-CN"/>
        </w:rPr>
        <w:t>”</w:t>
      </w:r>
      <w:r>
        <w:rPr>
          <w:rFonts w:hint="eastAsia"/>
          <w:sz w:val="28"/>
          <w:szCs w:val="28"/>
        </w:rPr>
        <w:t>提出的新要求，加强顶层设计，做好中长期规划。在教</w:t>
      </w:r>
      <w:r>
        <w:rPr>
          <w:rFonts w:hint="eastAsia"/>
          <w:sz w:val="28"/>
          <w:szCs w:val="28"/>
          <w:lang w:val="en-US" w:eastAsia="zh-CN"/>
        </w:rPr>
        <w:t>学工作</w:t>
      </w:r>
      <w:r>
        <w:rPr>
          <w:rFonts w:hint="eastAsia"/>
          <w:sz w:val="28"/>
          <w:szCs w:val="28"/>
        </w:rPr>
        <w:t>中，</w:t>
      </w:r>
      <w:r>
        <w:rPr>
          <w:rFonts w:hint="eastAsia"/>
          <w:sz w:val="28"/>
          <w:szCs w:val="28"/>
          <w:lang w:val="en-US" w:eastAsia="zh-CN"/>
        </w:rPr>
        <w:t>要</w:t>
      </w:r>
      <w:r>
        <w:rPr>
          <w:rFonts w:hint="eastAsia"/>
          <w:sz w:val="28"/>
          <w:szCs w:val="28"/>
        </w:rPr>
        <w:t>特别注意处理好理论体系的科学性、严肃性和教材的生动性、可读性之间的关系，做到教材内容理论联系实际，贴近学生思想实际。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sz w:val="28"/>
          <w:szCs w:val="28"/>
        </w:rPr>
      </w:pPr>
      <w:r>
        <w:rPr>
          <w:rStyle w:val="7"/>
          <w:rFonts w:hint="eastAsia" w:ascii="宋体" w:hAnsi="宋体" w:eastAsia="宋体" w:cs="宋体"/>
          <w:b/>
          <w:bCs w:val="0"/>
          <w:i w:val="0"/>
          <w:iCs w:val="0"/>
          <w:caps w:val="0"/>
          <w:color w:val="000000"/>
          <w:spacing w:val="0"/>
          <w:sz w:val="32"/>
          <w:szCs w:val="32"/>
          <w:lang w:val="en-US" w:eastAsia="zh-CN"/>
        </w:rPr>
        <w:t>二、提升质量，帮助广大青少年从小打好中国底色</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rPr>
      </w:pPr>
      <w:r>
        <w:rPr>
          <w:rFonts w:hint="eastAsia"/>
          <w:sz w:val="28"/>
          <w:szCs w:val="28"/>
          <w:lang w:val="en-US" w:eastAsia="zh-CN"/>
        </w:rPr>
        <w:t>教学中要</w:t>
      </w:r>
      <w:r>
        <w:rPr>
          <w:rFonts w:hint="eastAsia"/>
          <w:sz w:val="28"/>
          <w:szCs w:val="28"/>
        </w:rPr>
        <w:t>突出育人导向，既遵循学科规律又贴近学生实际，</w:t>
      </w:r>
      <w:r>
        <w:rPr>
          <w:rFonts w:hint="eastAsia"/>
          <w:sz w:val="28"/>
          <w:szCs w:val="28"/>
          <w:lang w:val="en-US" w:eastAsia="zh-CN"/>
        </w:rPr>
        <w:t>要把</w:t>
      </w:r>
      <w:r>
        <w:rPr>
          <w:rFonts w:hint="eastAsia"/>
          <w:sz w:val="28"/>
          <w:szCs w:val="28"/>
        </w:rPr>
        <w:t>思想性、科学性、趣味性和实践性做到有机结合。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rPr>
      </w:pPr>
      <w:r>
        <w:rPr>
          <w:rFonts w:hint="eastAsia"/>
          <w:sz w:val="28"/>
          <w:szCs w:val="28"/>
        </w:rPr>
        <w:t>教材是学校教育教学的基本依据，是育人育才的重要载体，教育思想和理念、人才培养的目标和要求等，都集中体现在教材中。为此，弘扬正确价值导向，发挥教材在人才培养环节中的统领作用，</w:t>
      </w:r>
      <w:r>
        <w:rPr>
          <w:rFonts w:hint="eastAsia"/>
          <w:sz w:val="28"/>
          <w:szCs w:val="28"/>
          <w:lang w:val="en-US" w:eastAsia="zh-CN"/>
        </w:rPr>
        <w:t>教师要</w:t>
      </w:r>
      <w:r>
        <w:rPr>
          <w:rFonts w:hint="eastAsia"/>
          <w:sz w:val="28"/>
          <w:szCs w:val="28"/>
        </w:rPr>
        <w:t>帮助广大青少年学生从小打好中国底色、植入红色基因。</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rPr>
      </w:pPr>
      <w:r>
        <w:rPr>
          <w:rFonts w:hint="eastAsia"/>
          <w:sz w:val="28"/>
          <w:szCs w:val="28"/>
        </w:rPr>
        <w:t>坚持正确政治方向，弘扬优良传统，推进改革创新，用心打造培根铸魂、启智增慧</w:t>
      </w:r>
      <w:r>
        <w:rPr>
          <w:rFonts w:hint="eastAsia"/>
          <w:sz w:val="28"/>
          <w:szCs w:val="28"/>
          <w:lang w:val="en-US" w:eastAsia="zh-CN"/>
        </w:rPr>
        <w:t>立德树人</w:t>
      </w:r>
      <w:r>
        <w:rPr>
          <w:rFonts w:hint="eastAsia"/>
          <w:sz w:val="28"/>
          <w:szCs w:val="28"/>
        </w:rPr>
        <w:t>的精品</w:t>
      </w:r>
      <w:r>
        <w:rPr>
          <w:rFonts w:hint="eastAsia"/>
          <w:sz w:val="28"/>
          <w:szCs w:val="28"/>
          <w:lang w:val="en-US" w:eastAsia="zh-CN"/>
        </w:rPr>
        <w:t>课堂</w:t>
      </w:r>
      <w:r>
        <w:rPr>
          <w:rFonts w:hint="eastAsia"/>
          <w:sz w:val="28"/>
          <w:szCs w:val="28"/>
        </w:rPr>
        <w:t>，</w:t>
      </w:r>
      <w:r>
        <w:rPr>
          <w:rFonts w:hint="eastAsia"/>
          <w:sz w:val="28"/>
          <w:szCs w:val="28"/>
          <w:lang w:val="en-US" w:eastAsia="zh-CN"/>
        </w:rPr>
        <w:t>教师要为</w:t>
      </w:r>
      <w:r>
        <w:rPr>
          <w:rFonts w:hint="eastAsia"/>
          <w:sz w:val="28"/>
          <w:szCs w:val="28"/>
        </w:rPr>
        <w:t>加快构建高质量教育体系、培养德智体美劳全面发展的社会主义建设者和接班人提供坚实有力支撑！</w:t>
      </w:r>
    </w:p>
    <w:p>
      <w:pPr>
        <w:keepNext w:val="0"/>
        <w:keepLines w:val="0"/>
        <w:pageBreakBefore w:val="0"/>
        <w:widowControl w:val="0"/>
        <w:kinsoku/>
        <w:wordWrap/>
        <w:overflowPunct/>
        <w:topLinePunct w:val="0"/>
        <w:autoSpaceDE/>
        <w:autoSpaceDN/>
        <w:bidi w:val="0"/>
        <w:adjustRightInd/>
        <w:snapToGrid/>
        <w:spacing w:line="578" w:lineRule="exact"/>
        <w:ind w:firstLine="5320" w:firstLineChars="1900"/>
        <w:textAlignment w:val="auto"/>
        <w:rPr>
          <w:rFonts w:hint="default" w:eastAsiaTheme="minorEastAsia"/>
          <w:sz w:val="28"/>
          <w:szCs w:val="28"/>
          <w:lang w:val="en-US" w:eastAsia="zh-CN"/>
        </w:rPr>
      </w:pPr>
      <w:r>
        <w:rPr>
          <w:rFonts w:hint="eastAsia"/>
          <w:sz w:val="28"/>
          <w:szCs w:val="28"/>
          <w:lang w:val="en-US" w:eastAsia="zh-CN"/>
        </w:rPr>
        <w:t>2023年9月19日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E4OTdiMzM3ZjMyODE1OTYyMzViYzNjNTQ5NjYifQ=="/>
  </w:docVars>
  <w:rsids>
    <w:rsidRoot w:val="77806279"/>
    <w:rsid w:val="473B1E9E"/>
    <w:rsid w:val="6DAD170E"/>
    <w:rsid w:val="7780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2022-05-19T04:18:00Z</dcterms:created>
  <dc:creator>刚刚遇到你</dc:creator>
  <cp:lastModifiedBy>刚刚遇到你</cp:lastModifiedBy>
  <dcterms:modified xsi:type="dcterms:W3CDTF">2023-09-22T00:54:12Z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9CD462112C8C4DABA67EAF7711A1D566_13</vt:lpwstr>
  </property>
</Properties>
</file>