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80"/>
        <w:jc w:val="right"/>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泸县屈翠岚名师工作室第二次集中培训</w:t>
      </w:r>
      <w:r>
        <w:rPr>
          <w:rFonts w:hint="eastAsia" w:asciiTheme="majorEastAsia" w:hAnsiTheme="majorEastAsia" w:eastAsiaTheme="majorEastAsia" w:cstheme="majorEastAsia"/>
          <w:b/>
          <w:bCs/>
          <w:sz w:val="36"/>
          <w:szCs w:val="36"/>
        </w:rPr>
        <w:t>心得</w:t>
      </w:r>
      <w:r>
        <w:rPr>
          <w:rFonts w:hint="eastAsia" w:asciiTheme="majorEastAsia" w:hAnsiTheme="majorEastAsia" w:eastAsiaTheme="majorEastAsia" w:cstheme="majorEastAsia"/>
          <w:b/>
          <w:bCs/>
          <w:sz w:val="36"/>
          <w:szCs w:val="36"/>
          <w:lang w:val="en-US" w:eastAsia="zh-CN"/>
        </w:rPr>
        <w:t>体会</w:t>
      </w:r>
    </w:p>
    <w:p>
      <w:pPr>
        <w:wordWrap w:val="0"/>
        <w:ind w:right="480"/>
        <w:jc w:val="righ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  </w:t>
      </w:r>
    </w:p>
    <w:p>
      <w:pPr>
        <w:wordWrap w:val="0"/>
        <w:ind w:right="480"/>
        <w:jc w:val="right"/>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泸县玄滩镇中心幼儿园    毛岭丹</w:t>
      </w:r>
    </w:p>
    <w:p>
      <w:pPr>
        <w:wordWrap w:val="0"/>
        <w:ind w:right="480"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有眼界才有境界，有思路才有出路。1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月1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日接到了</w:t>
      </w:r>
      <w:r>
        <w:rPr>
          <w:rFonts w:hint="eastAsia" w:asciiTheme="minorEastAsia" w:hAnsiTheme="minorEastAsia" w:eastAsiaTheme="minorEastAsia" w:cstheme="minorEastAsia"/>
          <w:sz w:val="28"/>
          <w:szCs w:val="28"/>
          <w:lang w:val="en-US" w:eastAsia="zh-CN"/>
        </w:rPr>
        <w:t>屈翠岚名师工作室的第二次集中培训</w:t>
      </w:r>
      <w:r>
        <w:rPr>
          <w:rFonts w:hint="eastAsia" w:asciiTheme="minorEastAsia" w:hAnsiTheme="minorEastAsia" w:eastAsiaTheme="minorEastAsia" w:cstheme="minorEastAsia"/>
          <w:sz w:val="28"/>
          <w:szCs w:val="28"/>
        </w:rPr>
        <w:t>通知，我踏上了学习之旅。在学习中我深深地体会到，学习应该成为一个人一生的目标，在培训研修的日子里，通过</w:t>
      </w:r>
      <w:r>
        <w:rPr>
          <w:rFonts w:hint="eastAsia" w:asciiTheme="minorEastAsia" w:hAnsiTheme="minorEastAsia" w:eastAsiaTheme="minorEastAsia" w:cstheme="minorEastAsia"/>
          <w:sz w:val="28"/>
          <w:szCs w:val="28"/>
          <w:lang w:val="en-US" w:eastAsia="zh-CN"/>
        </w:rPr>
        <w:t>各种方式学习，</w:t>
      </w:r>
      <w:r>
        <w:rPr>
          <w:rFonts w:hint="eastAsia" w:asciiTheme="minorEastAsia" w:hAnsiTheme="minorEastAsia" w:eastAsiaTheme="minorEastAsia" w:cstheme="minorEastAsia"/>
          <w:sz w:val="28"/>
          <w:szCs w:val="28"/>
        </w:rPr>
        <w:t>使自已受益匪浅、感悟颇多，每一天都是思维的火花在碰撞。</w:t>
      </w:r>
    </w:p>
    <w:p>
      <w:pPr>
        <w:keepNext w:val="0"/>
        <w:keepLines w:val="0"/>
        <w:pageBreakBefore w:val="0"/>
        <w:tabs>
          <w:tab w:val="left" w:pos="1359"/>
        </w:tabs>
        <w:kinsoku/>
        <w:wordWrap/>
        <w:overflowPunct/>
        <w:topLinePunct w:val="0"/>
        <w:autoSpaceDE/>
        <w:autoSpaceDN/>
        <w:bidi w:val="0"/>
        <w:adjustRightInd/>
        <w:snapToGrid/>
        <w:spacing w:line="578"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12月1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上午9：00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由名师工作室领头人屈翠岚主持拉开了本次培训的序幕。</w:t>
      </w:r>
      <w:r>
        <w:rPr>
          <w:rFonts w:hint="eastAsia" w:asciiTheme="minorEastAsia" w:hAnsiTheme="minorEastAsia" w:cstheme="minorEastAsia"/>
          <w:sz w:val="28"/>
          <w:szCs w:val="28"/>
          <w:lang w:val="en-US" w:eastAsia="zh-CN"/>
        </w:rPr>
        <w:t>第一个环节</w:t>
      </w:r>
      <w:r>
        <w:rPr>
          <w:rFonts w:hint="eastAsia" w:asciiTheme="minorEastAsia" w:hAnsiTheme="minorEastAsia" w:eastAsiaTheme="minorEastAsia" w:cstheme="minorEastAsia"/>
          <w:sz w:val="28"/>
          <w:szCs w:val="28"/>
          <w:lang w:val="en-US" w:eastAsia="zh-CN"/>
        </w:rPr>
        <w:t>由泸县三名优秀的</w:t>
      </w:r>
      <w:r>
        <w:rPr>
          <w:rFonts w:hint="eastAsia" w:asciiTheme="minorEastAsia" w:hAnsiTheme="minorEastAsia" w:eastAsiaTheme="minorEastAsia" w:cstheme="minorEastAsia"/>
          <w:sz w:val="28"/>
          <w:szCs w:val="28"/>
        </w:rPr>
        <w:t>幼儿园</w:t>
      </w:r>
      <w:r>
        <w:rPr>
          <w:rFonts w:hint="eastAsia" w:asciiTheme="minorEastAsia" w:hAnsiTheme="minorEastAsia" w:eastAsiaTheme="minorEastAsia" w:cstheme="minorEastAsia"/>
          <w:sz w:val="28"/>
          <w:szCs w:val="28"/>
          <w:lang w:val="en-US" w:eastAsia="zh-CN"/>
        </w:rPr>
        <w:t>老师为我们带来了三节优秀的</w:t>
      </w:r>
      <w:r>
        <w:rPr>
          <w:rFonts w:hint="eastAsia" w:asciiTheme="minorEastAsia" w:hAnsiTheme="minorEastAsia" w:eastAsiaTheme="minorEastAsia" w:cstheme="minorEastAsia"/>
          <w:color w:val="000000"/>
          <w:kern w:val="0"/>
          <w:sz w:val="28"/>
          <w:szCs w:val="28"/>
          <w:lang w:val="en-US" w:eastAsia="zh-CN" w:bidi="ar"/>
        </w:rPr>
        <w:t>课例观摩，泸县城北幼儿园王杨老师执教的数学展示课《重建家园》开始，活动中王老师先出示帐篷图片让幼儿更直观的看到地震后对我们生活造成的影响，引导幼儿成立“爱心小天使队”，导入课题：重建家园。老师在活动中用</w:t>
      </w:r>
      <w:bookmarkStart w:id="0" w:name="_GoBack"/>
      <w:bookmarkEnd w:id="0"/>
      <w:r>
        <w:rPr>
          <w:rFonts w:hint="eastAsia" w:asciiTheme="minorEastAsia" w:hAnsiTheme="minorEastAsia" w:eastAsiaTheme="minorEastAsia" w:cstheme="minorEastAsia"/>
          <w:color w:val="000000"/>
          <w:kern w:val="0"/>
          <w:sz w:val="28"/>
          <w:szCs w:val="28"/>
          <w:lang w:val="en-US" w:eastAsia="zh-CN" w:bidi="ar"/>
        </w:rPr>
        <w:t>示范换算方法和记录方法帮助幼儿知道要重建家园需要搭建多少房子，让幼儿在操作过程中发展了5以内运用加法解决问题的能力</w:t>
      </w:r>
      <w:r>
        <w:rPr>
          <w:rFonts w:hint="eastAsia" w:asciiTheme="minorEastAsia" w:hAnsiTheme="minorEastAsia" w:cstheme="minorEastAsia"/>
          <w:color w:val="000000"/>
          <w:kern w:val="0"/>
          <w:sz w:val="28"/>
          <w:szCs w:val="28"/>
          <w:lang w:val="en-US" w:eastAsia="zh-CN" w:bidi="ar"/>
        </w:rPr>
        <w:t>；</w:t>
      </w:r>
      <w:r>
        <w:rPr>
          <w:rFonts w:hint="eastAsia" w:asciiTheme="minorEastAsia" w:hAnsiTheme="minorEastAsia" w:eastAsiaTheme="minorEastAsia" w:cstheme="minorEastAsia"/>
          <w:sz w:val="28"/>
          <w:szCs w:val="28"/>
          <w:lang w:val="en-US" w:eastAsia="zh-CN"/>
        </w:rPr>
        <w:t>泸县方洞镇中心幼儿园陈春燕老师带来的数学展示课《5的分解和组成》，活动从游戏“找朋友”开始，活动中老师以遇到困难，请幼儿帮助老师摘苹果导入活动，让幼儿自己去采摘苹果，并把采摘的苹果分成两部分去探索和掌握5的组成。活动形式新颖，</w:t>
      </w:r>
      <w:r>
        <w:rPr>
          <w:rFonts w:hint="eastAsia" w:asciiTheme="minorEastAsia" w:hAnsiTheme="minorEastAsia" w:eastAsiaTheme="minorEastAsia" w:cstheme="minorEastAsia"/>
          <w:color w:val="000000"/>
          <w:kern w:val="0"/>
          <w:sz w:val="28"/>
          <w:szCs w:val="28"/>
          <w:lang w:val="en-US" w:eastAsia="zh-CN" w:bidi="ar"/>
        </w:rPr>
        <w:t>让幼儿学习兴趣高涨，又充分展示教师的专业化，增强教学效果</w:t>
      </w:r>
      <w:r>
        <w:rPr>
          <w:rFonts w:hint="eastAsia" w:asciiTheme="minorEastAsia" w:hAnsiTheme="minorEastAsia" w:cstheme="minorEastAsia"/>
          <w:color w:val="000000"/>
          <w:kern w:val="0"/>
          <w:sz w:val="28"/>
          <w:szCs w:val="28"/>
          <w:lang w:val="en-US" w:eastAsia="zh-CN" w:bidi="ar"/>
        </w:rPr>
        <w:t>；</w:t>
      </w:r>
      <w:r>
        <w:rPr>
          <w:rFonts w:hint="eastAsia" w:asciiTheme="minorEastAsia" w:hAnsiTheme="minorEastAsia" w:eastAsiaTheme="minorEastAsia" w:cstheme="minorEastAsia"/>
          <w:sz w:val="28"/>
          <w:szCs w:val="28"/>
          <w:lang w:val="en-US" w:eastAsia="zh-CN"/>
        </w:rPr>
        <w:t>泸县城北幼儿园唐瑞莲老师带来的数学展示课《重建家园》，唐老师以谈话“地震后那些人来帮助我们重建家园？”导入活动，出示警察、消防员、医生等图片，让幼儿体会数量的变化，知道“</w:t>
      </w:r>
      <w:r>
        <w:rPr>
          <w:rFonts w:hint="eastAsia" w:asciiTheme="minorEastAsia" w:hAnsiTheme="minorEastAsia" w:eastAsiaTheme="minorEastAsia" w:cstheme="minorEastAsia"/>
          <w:sz w:val="28"/>
          <w:szCs w:val="28"/>
          <w:vertAlign w:val="baseline"/>
          <w:lang w:val="en-US" w:eastAsia="zh-CN"/>
        </w:rPr>
        <w:t xml:space="preserve"> +</w:t>
      </w:r>
      <w:r>
        <w:rPr>
          <w:rFonts w:hint="eastAsia" w:asciiTheme="minorEastAsia" w:hAnsiTheme="minorEastAsia" w:eastAsiaTheme="minorEastAsia" w:cstheme="minorEastAsia"/>
          <w:sz w:val="28"/>
          <w:szCs w:val="28"/>
          <w:lang w:val="en-US" w:eastAsia="zh-CN"/>
        </w:rPr>
        <w:t>”就是合在一起，“=”就是两位数相加的结果。紧接着，唐老师又让幼儿整理了记录物资，让每位幼儿在记录卡上统计物资的数量，激发了幼儿参与活动，体验数学活动的乐趣。</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第二个环节主题讲座，由泸县教师进修校教研员魏晋丹作的《基于幼儿核心经验数学运算活动组织策略》。</w:t>
      </w:r>
      <w:r>
        <w:rPr>
          <w:rFonts w:hint="eastAsia" w:asciiTheme="minorEastAsia" w:hAnsiTheme="minorEastAsia" w:eastAsiaTheme="minorEastAsia" w:cstheme="minorEastAsia"/>
          <w:sz w:val="28"/>
          <w:szCs w:val="28"/>
          <w:lang w:val="en-US" w:eastAsia="zh-CN"/>
        </w:rPr>
        <w:t>在一个小时的讲座中，</w:t>
      </w:r>
      <w:r>
        <w:rPr>
          <w:rFonts w:hint="eastAsia" w:asciiTheme="minorEastAsia" w:hAnsiTheme="minorEastAsia" w:eastAsiaTheme="minorEastAsia" w:cstheme="minorEastAsia"/>
          <w:sz w:val="28"/>
          <w:szCs w:val="28"/>
        </w:rPr>
        <w:t>魏老师从三方面解读了“数学运算活动组织策略”。一是核心经验阐释；二是儿童发展轨迹与特点；三是支持性策略。让我赞叹、更值得学习。</w:t>
      </w:r>
    </w:p>
    <w:p>
      <w:pPr>
        <w:keepNext w:val="0"/>
        <w:keepLines w:val="0"/>
        <w:pageBreakBefore w:val="0"/>
        <w:tabs>
          <w:tab w:val="left" w:pos="1359"/>
        </w:tabs>
        <w:kinsoku/>
        <w:wordWrap/>
        <w:overflowPunct/>
        <w:topLinePunct w:val="0"/>
        <w:autoSpaceDE/>
        <w:autoSpaceDN/>
        <w:bidi w:val="0"/>
        <w:adjustRightInd/>
        <w:snapToGrid/>
        <w:spacing w:line="578"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第三个环节工作室成员对课例方案再研讨。工作室的成员</w:t>
      </w:r>
      <w:r>
        <w:rPr>
          <w:rFonts w:hint="eastAsia" w:asciiTheme="minorEastAsia" w:hAnsiTheme="minorEastAsia" w:eastAsiaTheme="minorEastAsia" w:cstheme="minorEastAsia"/>
          <w:sz w:val="28"/>
          <w:szCs w:val="28"/>
        </w:rPr>
        <w:t>分</w:t>
      </w:r>
      <w:r>
        <w:rPr>
          <w:rFonts w:hint="eastAsia" w:asciiTheme="minorEastAsia" w:hAnsiTheme="minorEastAsia" w:eastAsiaTheme="minorEastAsia" w:cstheme="minorEastAsia"/>
          <w:sz w:val="28"/>
          <w:szCs w:val="28"/>
          <w:lang w:val="en-US" w:eastAsia="zh-CN"/>
        </w:rPr>
        <w:t>成两</w:t>
      </w:r>
      <w:r>
        <w:rPr>
          <w:rFonts w:hint="eastAsia" w:asciiTheme="minorEastAsia" w:hAnsiTheme="minorEastAsia" w:eastAsiaTheme="minorEastAsia" w:cstheme="minorEastAsia"/>
          <w:sz w:val="28"/>
          <w:szCs w:val="28"/>
        </w:rPr>
        <w:t>组对今天的三节数学研讨课进行讨论，摘其亮点，并结合魏老师专题讲座的知识理论学习相结合，重组教案。</w:t>
      </w:r>
    </w:p>
    <w:p>
      <w:pPr>
        <w:keepNext w:val="0"/>
        <w:keepLines w:val="0"/>
        <w:pageBreakBefore w:val="0"/>
        <w:tabs>
          <w:tab w:val="left" w:pos="1359"/>
        </w:tabs>
        <w:kinsoku/>
        <w:wordWrap/>
        <w:overflowPunct/>
        <w:topLinePunct w:val="0"/>
        <w:autoSpaceDE/>
        <w:autoSpaceDN/>
        <w:bidi w:val="0"/>
        <w:adjustRightInd/>
        <w:snapToGrid/>
        <w:spacing w:line="578" w:lineRule="exact"/>
        <w:ind w:firstLine="551"/>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最后，</w:t>
      </w:r>
      <w:r>
        <w:rPr>
          <w:rFonts w:hint="eastAsia" w:asciiTheme="minorEastAsia" w:hAnsiTheme="minorEastAsia" w:eastAsiaTheme="minorEastAsia" w:cstheme="minorEastAsia"/>
          <w:sz w:val="28"/>
          <w:szCs w:val="28"/>
        </w:rPr>
        <w:t>屈翠岚园长做了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诚约同行——幼儿园教师专业成长的思考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的专题总结</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从我们入名师工作室的初心:要有“三为三先”，到如何成为一名可持续发展的优秀教师，到成为专业教师的途径，最后我们工作室要做什么</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这都要求我们老师要终身学习，要勇于实践，常反思，勤动笔，助我们教师专业成长，成为一名优秀的教师。</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78"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总之，这次</w:t>
      </w:r>
      <w:r>
        <w:rPr>
          <w:rFonts w:hint="eastAsia" w:asciiTheme="minorEastAsia" w:hAnsiTheme="minorEastAsia" w:eastAsiaTheme="minorEastAsia" w:cstheme="minorEastAsia"/>
          <w:sz w:val="28"/>
          <w:szCs w:val="28"/>
          <w:lang w:val="en-US" w:eastAsia="zh-CN"/>
        </w:rPr>
        <w:t>屈翠岚名师工作室</w:t>
      </w:r>
      <w:r>
        <w:rPr>
          <w:rFonts w:hint="eastAsia" w:asciiTheme="minorEastAsia" w:hAnsiTheme="minorEastAsia" w:eastAsiaTheme="minorEastAsia" w:cstheme="minorEastAsia"/>
          <w:sz w:val="28"/>
          <w:szCs w:val="28"/>
        </w:rPr>
        <w:t>的培训活动是一次非常美好而有价值的</w:t>
      </w:r>
      <w:r>
        <w:rPr>
          <w:rFonts w:hint="eastAsia" w:asciiTheme="minorEastAsia" w:hAnsiTheme="minorEastAsia" w:eastAsiaTheme="minorEastAsia" w:cstheme="minorEastAsia"/>
          <w:sz w:val="28"/>
          <w:szCs w:val="28"/>
          <w:lang w:val="en-US" w:eastAsia="zh-CN"/>
        </w:rPr>
        <w:t>学习</w:t>
      </w:r>
      <w:r>
        <w:rPr>
          <w:rFonts w:hint="eastAsia" w:asciiTheme="minorEastAsia" w:hAnsiTheme="minorEastAsia" w:eastAsiaTheme="minorEastAsia" w:cstheme="minorEastAsia"/>
          <w:sz w:val="28"/>
          <w:szCs w:val="28"/>
        </w:rPr>
        <w:t>。培训中学习到了更多、更好的教学理念、教育教学理论，以后我还会再次通过这一很好的平台，不断地充实自己，不断地提高自己的教育理论水平、教学业务素质和教学能力!此次培训虽然结束了，但我学习的脚步还将继续，不断提升自己的专业水平，成为更好的幼教人。</w:t>
      </w:r>
    </w:p>
    <w:p>
      <w:pPr>
        <w:keepNext w:val="0"/>
        <w:keepLines w:val="0"/>
        <w:pageBreakBefore w:val="0"/>
        <w:kinsoku/>
        <w:wordWrap/>
        <w:overflowPunct/>
        <w:topLinePunct w:val="0"/>
        <w:autoSpaceDE/>
        <w:autoSpaceDN/>
        <w:bidi w:val="0"/>
        <w:adjustRightInd/>
        <w:snapToGrid/>
        <w:spacing w:line="578"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313BFE"/>
    <w:rsid w:val="5C6D1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毛毛</cp:lastModifiedBy>
  <dcterms:modified xsi:type="dcterms:W3CDTF">2021-11-02T13:24:31Z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