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梅艳名师才思工作室培训</w:t>
      </w:r>
    </w:p>
    <w:p>
      <w:pPr>
        <w:ind w:firstLine="54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心得体会</w:t>
      </w:r>
    </w:p>
    <w:bookmarkEnd w:id="0"/>
    <w:p>
      <w:pPr>
        <w:ind w:firstLine="562" w:firstLineChars="200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三月的</w:t>
      </w:r>
      <w:r>
        <w:rPr>
          <w:rFonts w:hint="eastAsia"/>
          <w:b/>
          <w:bCs/>
          <w:sz w:val="28"/>
          <w:szCs w:val="36"/>
          <w:lang w:val="en-US" w:eastAsia="zh-CN"/>
        </w:rPr>
        <w:t>一中</w:t>
      </w:r>
      <w:r>
        <w:rPr>
          <w:rFonts w:hint="eastAsia"/>
          <w:b/>
          <w:bCs/>
          <w:sz w:val="28"/>
          <w:szCs w:val="36"/>
        </w:rPr>
        <w:t>,春风拂面,气候宜人</w:t>
      </w:r>
      <w:r>
        <w:rPr>
          <w:rFonts w:hint="eastAsia"/>
          <w:b/>
          <w:bCs/>
          <w:sz w:val="28"/>
          <w:szCs w:val="36"/>
          <w:lang w:eastAsia="zh-CN"/>
        </w:rPr>
        <w:t>；</w:t>
      </w:r>
    </w:p>
    <w:p>
      <w:pPr>
        <w:ind w:firstLine="562" w:firstLineChars="200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三月的</w:t>
      </w:r>
      <w:r>
        <w:rPr>
          <w:rFonts w:hint="eastAsia"/>
          <w:b/>
          <w:bCs/>
          <w:sz w:val="28"/>
          <w:szCs w:val="36"/>
          <w:lang w:val="en-US" w:eastAsia="zh-CN"/>
        </w:rPr>
        <w:t>校园</w:t>
      </w:r>
      <w:r>
        <w:rPr>
          <w:rFonts w:hint="eastAsia"/>
          <w:b/>
          <w:bCs/>
          <w:sz w:val="28"/>
          <w:szCs w:val="36"/>
        </w:rPr>
        <w:t>,</w:t>
      </w:r>
      <w:r>
        <w:rPr>
          <w:rFonts w:hint="eastAsia"/>
          <w:b/>
          <w:bCs/>
          <w:sz w:val="28"/>
          <w:szCs w:val="36"/>
          <w:lang w:val="en-US" w:eastAsia="zh-CN"/>
        </w:rPr>
        <w:t>桃花儿朵朵，</w:t>
      </w:r>
      <w:r>
        <w:rPr>
          <w:rFonts w:hint="eastAsia"/>
          <w:b/>
          <w:bCs/>
          <w:sz w:val="28"/>
          <w:szCs w:val="36"/>
        </w:rPr>
        <w:t>春意盘然</w:t>
      </w:r>
      <w:r>
        <w:rPr>
          <w:rFonts w:hint="eastAsia"/>
          <w:b/>
          <w:bCs/>
          <w:sz w:val="28"/>
          <w:szCs w:val="36"/>
          <w:lang w:eastAsia="zh-CN"/>
        </w:rPr>
        <w:t>。</w:t>
      </w:r>
    </w:p>
    <w:p>
      <w:p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在这美丽的季节,我们迎来了</w:t>
      </w:r>
      <w:r>
        <w:rPr>
          <w:rFonts w:hint="eastAsia"/>
          <w:b/>
          <w:bCs/>
          <w:sz w:val="28"/>
          <w:szCs w:val="36"/>
          <w:lang w:val="en-US" w:eastAsia="zh-CN"/>
        </w:rPr>
        <w:t>泸县梅艳名师才思工作室第五次集中研修活动</w:t>
      </w:r>
      <w:r>
        <w:rPr>
          <w:rFonts w:hint="eastAsia"/>
          <w:b/>
          <w:bCs/>
          <w:sz w:val="28"/>
          <w:szCs w:val="36"/>
        </w:rPr>
        <w:t>。本次活动</w:t>
      </w:r>
      <w:r>
        <w:rPr>
          <w:rFonts w:hint="eastAsia"/>
          <w:b/>
          <w:bCs/>
          <w:sz w:val="28"/>
          <w:szCs w:val="36"/>
          <w:lang w:val="en-US" w:eastAsia="zh-CN"/>
        </w:rPr>
        <w:t>由二外的李光霞老师，中锋中学的徐碧莲老师</w:t>
      </w:r>
      <w:r>
        <w:rPr>
          <w:rFonts w:hint="eastAsia"/>
          <w:b/>
          <w:bCs/>
          <w:sz w:val="28"/>
          <w:szCs w:val="36"/>
        </w:rPr>
        <w:t>为我们呈现</w:t>
      </w:r>
      <w:r>
        <w:rPr>
          <w:rFonts w:hint="eastAsia"/>
          <w:b/>
          <w:bCs/>
          <w:sz w:val="28"/>
          <w:szCs w:val="36"/>
          <w:lang w:val="en-US" w:eastAsia="zh-CN"/>
        </w:rPr>
        <w:t>了</w:t>
      </w:r>
      <w:r>
        <w:rPr>
          <w:rFonts w:hint="eastAsia"/>
          <w:b/>
          <w:bCs/>
          <w:sz w:val="28"/>
          <w:szCs w:val="36"/>
        </w:rPr>
        <w:t>多姿多彩的课堂,</w:t>
      </w:r>
      <w:r>
        <w:rPr>
          <w:rFonts w:hint="eastAsia"/>
          <w:b/>
          <w:bCs/>
          <w:sz w:val="28"/>
          <w:szCs w:val="36"/>
          <w:lang w:val="en-US" w:eastAsia="zh-CN"/>
        </w:rPr>
        <w:t>由泸县六中的郑博文老师，嘉明中学的沈学良老师为我们带来了古诗研读的专题讲座。听了四位老师的精彩课堂和讲座，我对中学古诗词教学有了新的认识，中学古诗词教学应围绕以下四点展开教学：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  <w:t>（一）领略中华文化的丰厚博大，吸收人类优秀文化的营养，培养学生健康的情感和高尚的品德，激发爱国热忱。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  <w:t>　　（二）感受古诗词中所表现出的高尚情操，提高学生的审美情趣和品位，丰富他们的精神世界。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  <w:t>　　（三）感悟语言优美，丰富语言积累，提高学生的语言敏感力和鉴赏力。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  <w:t>　　（四）拓展学生想象空间，培养学生的良好思维品质。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562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  <w:t>其中，第四点拓展学生想象空间，培养学生的良好思维品质使我受到了很大触动：中学语文古诗词教学应以朗读为基础，在此之上理解诗意，把握诗人情感；朗读要读出语感、读出情感、读出美感。“创新是一个民族的灵魂，是一个国家兴旺发达的不竭动力。”诗词的学习，要以阅读为主，在阅读中追求精神的愉悦、情感的陶冶，艺术的创造感染与浸润，在阅读和记诵中有意拓展学生的想象空间，培养学生的良好思维品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562"/>
        <w:jc w:val="left"/>
        <w:rPr>
          <w:rFonts w:hint="default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听完嘉明中学的沈学良老师的专题讲座：《万水千山总是情——登临诗情感浅析》让我有一种醍醐灌顶之感，对“登临诗”的教学也有了新的认识。所谓登临诗，是指作者或抒情主人公登临某处（楼山亭台阁）而生发某种或某些情思的诗词。对于“登临诗”的判断以及情感赏析也有了清晰的认识，受益匪浅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36"/>
          <w:lang w:val="en-US" w:eastAsia="zh-CN" w:bidi="ar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12272"/>
    <w:rsid w:val="0D61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680</Characters>
  <Lines>0</Lines>
  <Paragraphs>0</Paragraphs>
  <TotalTime>9</TotalTime>
  <ScaleCrop>false</ScaleCrop>
  <LinksUpToDate>false</LinksUpToDate>
  <CharactersWithSpaces>690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2022-03-21T12:41:00Z</dcterms:created>
  <dc:creator>weallon</dc:creator>
  <cp:lastModifiedBy>weallon</cp:lastModifiedBy>
  <dcterms:modified xsi:type="dcterms:W3CDTF">2022-03-21T13:05:07Z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84D543E1B86C45F1B8C1CDE8C1714709</vt:lpwstr>
  </property>
</Properties>
</file>