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《读诗 明理 立志》 </w:t>
      </w:r>
    </w:p>
    <w:p>
      <w:pPr>
        <w:ind w:firstLine="2400" w:firstLineChars="10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泸二外  李光霞  </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快乐的事就是和一群志同道合的人一起学习，3月11日我们又相聚在美丽的一中校园。和以往不一样的事，这次来教研的我比较紧张，因为我要上一节示范课。为了今天的这节课，我准备了一个周。我坚信每一次经历都是一笔财富！</w:t>
      </w:r>
    </w:p>
    <w:p>
      <w:pPr>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正在任教初三的我，接到上课通知，我翻看了七年级下册的课内古诗，结合自身的教学风格，我选择《望岳》。在构思本节课时，我想教会初一的孩子朗读诗歌的基本方法：读准字音时前提，读出节奏，最后读出情感；同时，想带领同学学会领悟“诗言志”的真正的含义。为什么古人喜欢写诗歌，诗歌字里行间流露着诗人当时的所思所想，诗人那一刻的爱恨情仇，喜怒哀乐；诗歌的魅力正在于此。如果仅仅将古诗教学定义为记得，背得，会写，那将是对传统文化的一种肤浅认识，实属可惜。《望岳》诗歌的前三联在写泰山的巍峨耸立，郁郁葱葱，俊秀神奇。那诗人杜甫看到的仅仅是泰山的美景吗？我想告诉同学们的是，其实不仅仅是美景，更是诗人对自己命运的瞻望。</w:t>
      </w:r>
      <w:r>
        <w:rPr>
          <w:rFonts w:hint="eastAsia" w:ascii="宋体" w:hAnsi="宋体" w:eastAsia="宋体" w:cs="宋体"/>
          <w:sz w:val="24"/>
          <w:szCs w:val="24"/>
        </w:rPr>
        <w:t>登上绝顶眼界变宽了,心胸开阔了,登上绝顶才能欣赏到绝美的风景,这是身在低处的人永远无法体验到的。</w:t>
      </w:r>
      <w:r>
        <w:rPr>
          <w:rFonts w:hint="eastAsia" w:ascii="宋体" w:hAnsi="宋体" w:eastAsia="宋体" w:cs="宋体"/>
          <w:sz w:val="24"/>
          <w:szCs w:val="24"/>
          <w:lang w:val="en-US" w:eastAsia="zh-CN"/>
        </w:rPr>
        <w:t>所以杜甫在诗中说的是“会当”我终要，我一定要登上泰山，站在山顶俯视一切的那种“海到无边天作岸，山登绝顶我为峰”的感觉；</w:t>
      </w:r>
      <w:r>
        <w:rPr>
          <w:rFonts w:hint="eastAsia" w:ascii="宋体" w:hAnsi="宋体" w:eastAsia="宋体" w:cs="宋体"/>
          <w:sz w:val="24"/>
          <w:szCs w:val="24"/>
        </w:rPr>
        <w:t>所以孔子</w:t>
      </w:r>
      <w:r>
        <w:rPr>
          <w:rFonts w:hint="eastAsia" w:ascii="宋体" w:hAnsi="宋体" w:eastAsia="宋体" w:cs="宋体"/>
          <w:sz w:val="24"/>
          <w:szCs w:val="24"/>
          <w:lang w:val="en-US" w:eastAsia="zh-CN"/>
        </w:rPr>
        <w:t>才说“ 登泰山而小天”</w:t>
      </w:r>
      <w:r>
        <w:rPr>
          <w:rFonts w:hint="eastAsia" w:ascii="宋体" w:hAnsi="宋体" w:eastAsia="宋体" w:cs="宋体"/>
          <w:sz w:val="24"/>
          <w:szCs w:val="24"/>
        </w:rPr>
        <w:t>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所以诗人他被泰山的美景所吸引，他更是被这种</w:t>
      </w:r>
      <w:r>
        <w:rPr>
          <w:rFonts w:hint="eastAsia" w:ascii="宋体" w:hAnsi="宋体" w:eastAsia="宋体" w:cs="宋体"/>
          <w:sz w:val="24"/>
          <w:szCs w:val="24"/>
          <w:lang w:val="en-US" w:eastAsia="zh-CN"/>
        </w:rPr>
        <w:t>“海到无边天作岸，山登绝顶我为峰”的愿景所吸引，所以他说，他一定要登上山顶，一定要去体验一下站在山尖那种俯视一切的快感，他更想将自己的一生比作山峰，超越自我，</w:t>
      </w:r>
      <w:bookmarkStart w:id="0" w:name="_GoBack"/>
      <w:bookmarkEnd w:id="0"/>
      <w:r>
        <w:rPr>
          <w:rFonts w:hint="eastAsia" w:ascii="宋体" w:hAnsi="宋体" w:eastAsia="宋体" w:cs="宋体"/>
          <w:sz w:val="24"/>
          <w:szCs w:val="24"/>
          <w:lang w:val="en-US" w:eastAsia="zh-CN"/>
        </w:rPr>
        <w:t>实现自我时那种内心的期盼。所以跳出诗歌，我们回望诗人，在苍茫天地间，杜甫，他一下变得伟岸，那种一种精神长相：</w:t>
      </w:r>
      <w:r>
        <w:rPr>
          <w:rFonts w:hint="eastAsia" w:ascii="宋体" w:hAnsi="宋体" w:eastAsia="宋体" w:cs="宋体"/>
          <w:sz w:val="24"/>
          <w:szCs w:val="24"/>
          <w:lang w:val="en-US" w:eastAsia="zh-CN"/>
        </w:rPr>
        <w:t>积极向上、不怕困难、勇攀高峰、俯视一切、卓然独立！</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英国弗兰西斯·培根《培根随笔》中的论读书中说到““读史使人明智，读诗使人灵秀，数学使人周密，科学使人深刻，伦理学使人庄重，逻辑修辞之学使人善辩：凡有所学，皆成性格。”</w:t>
      </w:r>
      <w:r>
        <w:rPr>
          <w:rFonts w:hint="eastAsia" w:ascii="宋体" w:hAnsi="宋体" w:eastAsia="宋体" w:cs="宋体"/>
          <w:kern w:val="2"/>
          <w:sz w:val="24"/>
          <w:szCs w:val="24"/>
          <w:lang w:val="en-US" w:eastAsia="zh-CN" w:bidi="ar-SA"/>
        </w:rPr>
        <w:t>我认为诗歌的价值还能体现在对学生精神人格是滋养。我们无法穿越时空去体验杜甫的生活，我们无法与杜甫对话，尤其有幸我们能阅读他的诗歌，去感悟青年时期杜甫的意气风发，英姿飒爽。杜甫尚能在那个物质匮乏的年代树立鸿鹄之志，今天的我们难道不应该有更高的人生志向吗？</w:t>
      </w:r>
      <w:r>
        <w:rPr>
          <w:rFonts w:hint="eastAsia" w:ascii="宋体" w:hAnsi="宋体" w:eastAsia="宋体" w:cs="宋体"/>
          <w:sz w:val="24"/>
          <w:szCs w:val="24"/>
          <w:lang w:val="en-US" w:eastAsia="zh-CN"/>
        </w:rPr>
        <w:t>成为最美逆行者，抗击病毒；成为戍边战士，守护祖国领土的完整；研究新能源，践行绿水青山就是金山银山；成为维和战士，守护世界和平；成为像汪文斌一样的卓越外交官，捍卫祖国的尊严……在我们的生活中有很多有意义的事，值得我们去追寻，去期许，去奋斗！想到这里时， 我突然想起最近热播剧《觉醒时代》，多么希望学生们不只是一时兴起，许下一个诺言，而应</w:t>
      </w:r>
      <w:r>
        <w:rPr>
          <w:rFonts w:hint="eastAsia" w:ascii="宋体" w:hAnsi="宋体" w:eastAsia="宋体" w:cs="宋体"/>
          <w:sz w:val="24"/>
          <w:szCs w:val="24"/>
          <w:lang w:val="en-US" w:eastAsia="zh-CN"/>
        </w:rPr>
        <w:t>记得《觉醒年代》里那些滚烫的赤子之心，记得百年路上，那万金而不予的梦想，拥有杜甫的勇攀高峰、俯视一切的雄心，只有这样，我们期待的国家，我们向往的生活，</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我们想要的自己，才会在未来与我们不期而遇。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
          <w:sz w:val="24"/>
          <w:szCs w:val="24"/>
          <w:lang w:val="en-US" w:eastAsia="zh-CN" w:bidi="ar-SA"/>
        </w:rPr>
        <w:t>之前无意间， 我听了康辉朗诵的</w:t>
      </w:r>
      <w:r>
        <w:rPr>
          <w:rFonts w:hint="eastAsia" w:ascii="宋体" w:hAnsi="宋体" w:eastAsia="宋体" w:cs="宋体"/>
          <w:b w:val="0"/>
          <w:bCs w:val="0"/>
          <w:kern w:val="2"/>
          <w:sz w:val="24"/>
          <w:szCs w:val="24"/>
          <w:lang w:val="en-US" w:eastAsia="zh-CN" w:bidi="ar-SA"/>
        </w:rPr>
        <w:t>《记得·2021》</w:t>
      </w:r>
      <w:r>
        <w:rPr>
          <w:rFonts w:hint="eastAsia" w:ascii="宋体" w:hAnsi="宋体" w:eastAsia="宋体" w:cs="宋体"/>
          <w:b w:val="0"/>
          <w:bCs w:val="0"/>
          <w:kern w:val="2"/>
          <w:sz w:val="24"/>
          <w:szCs w:val="24"/>
          <w:lang w:val="en-US" w:eastAsia="zh-CN" w:bidi="ar-SA"/>
        </w:rPr>
        <w:t>，第一感觉震撼，第二感觉艰难，我们看似幸福的生活实在蕴含太多艰难；最近的俄乌战争，更应引起孩子的关注；不是我们的时代和平，而是有一群又一群像杜甫这样忧国忧民的人在默默奉献着自己的一生。我希望我们的学生，是情怀的孩子！</w:t>
      </w:r>
    </w:p>
    <w:p>
      <w:pPr>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 xml:space="preserve">      一节课，是一种感悟；一节课，是一种情怀；作为老师，你所看到的，你所感悟的，欢喜也好，惆怅也罢，都是情感的源泉。</w:t>
      </w:r>
    </w:p>
    <w:p>
      <w:pPr>
        <w:jc w:val="left"/>
        <w:rPr>
          <w:rFonts w:hint="eastAsia" w:ascii="宋体" w:hAnsi="宋体" w:eastAsia="宋体" w:cs="宋体"/>
          <w:sz w:val="24"/>
          <w:szCs w:val="24"/>
          <w:lang w:val="en-US" w:eastAsia="zh-CN"/>
        </w:rPr>
      </w:pPr>
    </w:p>
    <w:p>
      <w:pPr>
        <w:ind w:firstLine="480" w:firstLineChars="200"/>
        <w:jc w:val="left"/>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280" w:lineRule="atLeast"/>
        <w:ind w:left="0" w:right="0" w:firstLine="720" w:firstLineChars="300"/>
        <w:rPr>
          <w:rFonts w:hint="eastAsia" w:ascii="宋体" w:hAnsi="宋体" w:eastAsia="宋体" w:cs="宋体"/>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i Baiti">
    <w:panose1 w:val="03000500000000000000"/>
    <w:charset w:val="00"/>
    <w:family w:val="auto"/>
    <w:pitch w:val="default"/>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A2CFC"/>
    <w:rsid w:val="2EC6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2022-03-11T10:49:00Z</dcterms:created>
  <dc:creator>Administrator</dc:creator>
  <cp:lastModifiedBy>清水伊人1421164780</cp:lastModifiedBy>
  <dcterms:modified xsi:type="dcterms:W3CDTF">2022-03-11T11:42:09Z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D1414CCF19A347088CA1D90CA03DB1A4</vt:lpwstr>
  </property>
</Properties>
</file>