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964" w:firstLineChars="300"/>
        <w:jc w:val="both"/>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泸县嘉明中学</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2021秋—2022年春年度学校管理方案</w:t>
      </w: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嘉明中学校长助理  贺静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本年度，本人主要负责学校的安全、德育、宣传工作。</w:t>
      </w:r>
      <w:r>
        <w:rPr>
          <w:rFonts w:hint="eastAsia" w:asciiTheme="minorEastAsia" w:hAnsiTheme="minorEastAsia" w:eastAsiaTheme="minorEastAsia" w:cstheme="minorEastAsia"/>
          <w:sz w:val="24"/>
          <w:szCs w:val="24"/>
        </w:rPr>
        <w:t>为使</w:t>
      </w:r>
      <w:r>
        <w:rPr>
          <w:rFonts w:hint="eastAsia" w:asciiTheme="minorEastAsia" w:hAnsiTheme="minorEastAsia" w:eastAsiaTheme="minorEastAsia" w:cstheme="minorEastAsia"/>
          <w:sz w:val="24"/>
          <w:szCs w:val="24"/>
          <w:lang w:val="en-US" w:eastAsia="zh-CN"/>
        </w:rPr>
        <w:t>各项</w:t>
      </w:r>
      <w:r>
        <w:rPr>
          <w:rFonts w:hint="eastAsia" w:asciiTheme="minorEastAsia" w:hAnsiTheme="minorEastAsia" w:eastAsiaTheme="minorEastAsia" w:cstheme="minorEastAsia"/>
          <w:sz w:val="24"/>
          <w:szCs w:val="24"/>
        </w:rPr>
        <w:t>工作进一步规范化、制度化，使</w:t>
      </w:r>
      <w:r>
        <w:rPr>
          <w:rFonts w:hint="eastAsia" w:asciiTheme="minorEastAsia" w:hAnsiTheme="minorEastAsia" w:eastAsiaTheme="minorEastAsia" w:cstheme="minorEastAsia"/>
          <w:sz w:val="24"/>
          <w:szCs w:val="24"/>
          <w:lang w:val="en-US" w:eastAsia="zh-CN"/>
        </w:rPr>
        <w:t>各项活动</w:t>
      </w:r>
      <w:r>
        <w:rPr>
          <w:rFonts w:hint="eastAsia" w:asciiTheme="minorEastAsia" w:hAnsiTheme="minorEastAsia" w:eastAsiaTheme="minorEastAsia" w:cstheme="minorEastAsia"/>
          <w:sz w:val="24"/>
          <w:szCs w:val="24"/>
        </w:rPr>
        <w:t>做到优质、安全、高效地服务于师生，</w:t>
      </w:r>
      <w:r>
        <w:rPr>
          <w:rFonts w:hint="eastAsia" w:asciiTheme="minorEastAsia" w:hAnsiTheme="minorEastAsia" w:eastAsiaTheme="minorEastAsia" w:cstheme="minorEastAsia"/>
          <w:sz w:val="24"/>
          <w:szCs w:val="24"/>
          <w:lang w:val="en-US" w:eastAsia="zh-CN"/>
        </w:rPr>
        <w:t>根据上级相关指示及要求，结合我校实际情况，</w:t>
      </w:r>
      <w:r>
        <w:rPr>
          <w:rFonts w:hint="eastAsia" w:asciiTheme="minorEastAsia" w:hAnsiTheme="minorEastAsia" w:eastAsiaTheme="minorEastAsia" w:cstheme="minorEastAsia"/>
          <w:sz w:val="24"/>
          <w:szCs w:val="24"/>
        </w:rPr>
        <w:t>特制定以下管</w:t>
      </w:r>
      <w:bookmarkStart w:id="0" w:name="_GoBack"/>
      <w:bookmarkEnd w:id="0"/>
      <w:r>
        <w:rPr>
          <w:rFonts w:hint="eastAsia" w:asciiTheme="minorEastAsia" w:hAnsiTheme="minorEastAsia" w:eastAsiaTheme="minorEastAsia" w:cstheme="minorEastAsia"/>
          <w:sz w:val="24"/>
          <w:szCs w:val="24"/>
        </w:rPr>
        <w:t>理方案。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、指导思想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坚持“以人为本，德育为首，质量发展，教育服务”的办学理念，全面贯彻执行党和国家的教育方针，认真贯彻上级党委的文件精神，</w:t>
      </w:r>
      <w:r>
        <w:rPr>
          <w:rFonts w:hint="eastAsia" w:asciiTheme="minorEastAsia" w:hAnsiTheme="minorEastAsia" w:eastAsiaTheme="minorEastAsia" w:cstheme="minorEastAsia"/>
          <w:sz w:val="24"/>
          <w:szCs w:val="24"/>
          <w:lang w:val="en-US" w:eastAsia="zh-CN"/>
        </w:rPr>
        <w:t>围绕学校“守正”理念，贯彻落实“嘉道明德、守正致远”的校训、“笃学尚行、品正尚美”的校风，以健全学校管理制度为基础，完善规范化管理的新途径、新防范，</w:t>
      </w:r>
      <w:r>
        <w:rPr>
          <w:rFonts w:hint="eastAsia" w:asciiTheme="minorEastAsia" w:hAnsiTheme="minorEastAsia" w:eastAsiaTheme="minorEastAsia" w:cstheme="minorEastAsia"/>
          <w:sz w:val="24"/>
          <w:szCs w:val="24"/>
        </w:rPr>
        <w:t>夯实基础，</w:t>
      </w:r>
      <w:r>
        <w:rPr>
          <w:rFonts w:hint="eastAsia" w:asciiTheme="minorEastAsia" w:hAnsiTheme="minorEastAsia" w:eastAsiaTheme="minorEastAsia" w:cstheme="minorEastAsia"/>
          <w:sz w:val="24"/>
          <w:szCs w:val="24"/>
          <w:lang w:val="en-US" w:eastAsia="zh-CN"/>
        </w:rPr>
        <w:t>勇于创新</w:t>
      </w:r>
      <w:r>
        <w:rPr>
          <w:rFonts w:hint="eastAsia" w:asciiTheme="minorEastAsia" w:hAnsiTheme="minorEastAsia" w:eastAsiaTheme="minorEastAsia" w:cstheme="minorEastAsia"/>
          <w:sz w:val="24"/>
          <w:szCs w:val="24"/>
        </w:rPr>
        <w:t>，推进我校素质教育再上一个新台阶。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基本原则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精细化原则：提高管理及决策的科学性，细化管理和工作人员职责，执行“盘子理论”，重视细节的考虑和落实。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规范化原则：经过讨论，形成规范性制度，学校干部带头执行，师生严格遵守，形成人人讲流程、办事讲规矩、管理讲规程的作风。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实际性原则：坚持以人为本，重视过程获得，切实实际，有针对性、有操作性的开展工作。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创新性原则：在传统工作模式的基础上，结合时代要求，爱尊重学生个体的基础上，逐渐创新。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目标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eastAsia="zh-CN"/>
        </w:rPr>
        <w:t>形成文明、</w:t>
      </w:r>
      <w:r>
        <w:rPr>
          <w:rFonts w:hint="eastAsia" w:asciiTheme="minorEastAsia" w:hAnsiTheme="minorEastAsia" w:eastAsiaTheme="minorEastAsia" w:cstheme="minorEastAsia"/>
          <w:sz w:val="24"/>
          <w:szCs w:val="24"/>
        </w:rPr>
        <w:t>勤奋、</w:t>
      </w:r>
      <w:r>
        <w:rPr>
          <w:rFonts w:hint="eastAsia" w:asciiTheme="minorEastAsia" w:hAnsiTheme="minorEastAsia" w:eastAsiaTheme="minorEastAsia" w:cstheme="minorEastAsia"/>
          <w:sz w:val="24"/>
          <w:szCs w:val="24"/>
          <w:lang w:val="en-US" w:eastAsia="zh-CN"/>
        </w:rPr>
        <w:t>向上的学生</w:t>
      </w:r>
      <w:r>
        <w:rPr>
          <w:rFonts w:hint="eastAsia" w:asciiTheme="minorEastAsia" w:hAnsiTheme="minorEastAsia" w:eastAsiaTheme="minorEastAsia" w:cstheme="minorEastAsia"/>
          <w:sz w:val="24"/>
          <w:szCs w:val="24"/>
        </w:rPr>
        <w:t>精神风貌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师生关系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同学关系</w:t>
      </w:r>
      <w:r>
        <w:rPr>
          <w:rFonts w:hint="eastAsia" w:asciiTheme="minorEastAsia" w:hAnsiTheme="minorEastAsia" w:eastAsiaTheme="minorEastAsia" w:cstheme="minorEastAsia"/>
          <w:sz w:val="24"/>
          <w:szCs w:val="24"/>
        </w:rPr>
        <w:t>融洽和谐，充满朝气，校园平安、文明、和谐。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)全面贯彻落实教育方针，</w:t>
      </w:r>
      <w:r>
        <w:rPr>
          <w:rFonts w:hint="eastAsia" w:asciiTheme="minorEastAsia" w:hAnsiTheme="minorEastAsia" w:eastAsiaTheme="minorEastAsia" w:cstheme="minorEastAsia"/>
          <w:sz w:val="24"/>
          <w:szCs w:val="24"/>
          <w:lang w:val="en-US" w:eastAsia="zh-CN"/>
        </w:rPr>
        <w:t>结合学校文化，</w:t>
      </w:r>
      <w:r>
        <w:rPr>
          <w:rFonts w:hint="eastAsia" w:asciiTheme="minorEastAsia" w:hAnsiTheme="minorEastAsia" w:eastAsiaTheme="minorEastAsia" w:cstheme="minorEastAsia"/>
          <w:sz w:val="24"/>
          <w:szCs w:val="24"/>
        </w:rPr>
        <w:t>扎实推进素质教育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在活动中锻炼</w:t>
      </w:r>
      <w:r>
        <w:rPr>
          <w:rFonts w:hint="eastAsia" w:asciiTheme="minorEastAsia" w:hAnsiTheme="minorEastAsia" w:eastAsiaTheme="minorEastAsia" w:cstheme="minorEastAsia"/>
          <w:sz w:val="24"/>
          <w:szCs w:val="24"/>
        </w:rPr>
        <w:t>学生的</w:t>
      </w:r>
      <w:r>
        <w:rPr>
          <w:rFonts w:hint="eastAsia" w:asciiTheme="minorEastAsia" w:hAnsiTheme="minorEastAsia" w:eastAsiaTheme="minorEastAsia" w:cstheme="minorEastAsia"/>
          <w:sz w:val="24"/>
          <w:szCs w:val="24"/>
          <w:lang w:val="en-US" w:eastAsia="zh-CN"/>
        </w:rPr>
        <w:t>综合素质</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）学校安全工作岗责明确，安全制度全面落实，安全防范措施扎实有效，校内外无安全隐患，无安全事故发生。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四、管理内容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（一）安全护航篇：落实安全责任，强化安全教育，建设平安校园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进一步加强学生考勤管理。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主要对学生进行到校、到班双考勤管理，</w:t>
      </w:r>
      <w:r>
        <w:rPr>
          <w:rFonts w:hint="eastAsia" w:asciiTheme="minorEastAsia" w:hAnsiTheme="minorEastAsia" w:eastAsiaTheme="minorEastAsia" w:cstheme="minorEastAsia"/>
          <w:sz w:val="24"/>
          <w:szCs w:val="24"/>
          <w:lang w:val="en-US" w:eastAsia="zh-CN"/>
        </w:rPr>
        <w:t>第一张表</w:t>
      </w:r>
      <w:r>
        <w:rPr>
          <w:rFonts w:hint="eastAsia" w:asciiTheme="minorEastAsia" w:hAnsiTheme="minorEastAsia" w:eastAsiaTheme="minorEastAsia" w:cstheme="minorEastAsia"/>
          <w:sz w:val="24"/>
          <w:szCs w:val="24"/>
        </w:rPr>
        <w:t>放在校门口值班室，由校门口</w:t>
      </w:r>
      <w:r>
        <w:rPr>
          <w:rFonts w:hint="eastAsia" w:asciiTheme="minorEastAsia" w:hAnsiTheme="minorEastAsia" w:eastAsiaTheme="minorEastAsia" w:cstheme="minorEastAsia"/>
          <w:sz w:val="24"/>
          <w:szCs w:val="24"/>
          <w:lang w:val="en-US" w:eastAsia="zh-CN"/>
        </w:rPr>
        <w:t>门卫处</w:t>
      </w:r>
      <w:r>
        <w:rPr>
          <w:rFonts w:hint="eastAsia" w:asciiTheme="minorEastAsia" w:hAnsiTheme="minorEastAsia" w:eastAsiaTheme="minorEastAsia" w:cstheme="minorEastAsia"/>
          <w:sz w:val="24"/>
          <w:szCs w:val="24"/>
        </w:rPr>
        <w:t>负责登记，记录迟到校学生；第二</w:t>
      </w:r>
      <w:r>
        <w:rPr>
          <w:rFonts w:hint="eastAsia" w:asciiTheme="minorEastAsia" w:hAnsiTheme="minorEastAsia" w:eastAsiaTheme="minorEastAsia" w:cstheme="minorEastAsia"/>
          <w:sz w:val="24"/>
          <w:szCs w:val="24"/>
          <w:lang w:val="en-US" w:eastAsia="zh-CN"/>
        </w:rPr>
        <w:t>张</w:t>
      </w:r>
      <w:r>
        <w:rPr>
          <w:rFonts w:hint="eastAsia" w:asciiTheme="minorEastAsia" w:hAnsiTheme="minorEastAsia" w:eastAsiaTheme="minorEastAsia" w:cstheme="minorEastAsia"/>
          <w:sz w:val="24"/>
          <w:szCs w:val="24"/>
        </w:rPr>
        <w:t>考勤表放在各班级内，由相对应时段的落班老师、上课老师、值日教师负责点名。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进一步加强门卫值班管理。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学校严禁门卫值班脱岗现象，特别是交接班时不能出现空档；上课、午休期间离开学校的学生，门卫要在该生交出请假条或相关证明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由家长亲自到校</w:t>
      </w:r>
      <w:r>
        <w:rPr>
          <w:rFonts w:hint="eastAsia" w:asciiTheme="minorEastAsia" w:hAnsiTheme="minorEastAsia" w:eastAsiaTheme="minorEastAsia" w:cstheme="minorEastAsia"/>
          <w:sz w:val="24"/>
          <w:szCs w:val="24"/>
        </w:rPr>
        <w:t>后，方可开门让其离校；对校外来访人员要盘问，要登记进离校时间；严禁陌生人进入校园，发现可疑人或有扰乱校园的要及时制止，或与上级联系，严重危害人身安全的要及时报警。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3.</w:t>
      </w:r>
      <w:r>
        <w:rPr>
          <w:rFonts w:hint="eastAsia" w:asciiTheme="minorEastAsia" w:hAnsiTheme="minorEastAsia" w:eastAsiaTheme="minorEastAsia" w:cstheme="minorEastAsia"/>
          <w:sz w:val="24"/>
          <w:szCs w:val="24"/>
        </w:rPr>
        <w:t>进一步加强安全教育宣传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利用每周一升旗礼国旗下讲话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广播、文化走廊、横幅等，结合时令季节，</w:t>
      </w:r>
      <w:r>
        <w:rPr>
          <w:rFonts w:hint="eastAsia" w:asciiTheme="minorEastAsia" w:hAnsiTheme="minorEastAsia" w:eastAsiaTheme="minorEastAsia" w:cstheme="minorEastAsia"/>
          <w:sz w:val="24"/>
          <w:szCs w:val="24"/>
        </w:rPr>
        <w:t>对学生进行安全教育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创造浓厚的安全宣传氛围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通过发放致家长一封信，向家长宣传交通安全、食品安全、游泳安全、防火安全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防诈骗</w:t>
      </w:r>
      <w:r>
        <w:rPr>
          <w:rFonts w:hint="eastAsia" w:asciiTheme="minorEastAsia" w:hAnsiTheme="minorEastAsia" w:eastAsiaTheme="minorEastAsia" w:cstheme="minorEastAsia"/>
          <w:sz w:val="24"/>
          <w:szCs w:val="24"/>
        </w:rPr>
        <w:t>等安全常识，引起家长对孩子安全的重视，明确家长在安全管理中的职责，形成家、校对学生安全管理的合力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集中召开安全专题讲座。学校每学期集中召开1至2次的大型的安全专题讲座，聘请法制副校长或业内专家召开有关生命安全的报告会。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进一步加强应急演练。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为提高学生在各类突发事件中的应急能力和在不可抗拒的自然灾害面前的逃生、自救能力，每学期要进行3至5次的应急演练，如火</w:t>
      </w:r>
      <w:r>
        <w:rPr>
          <w:rFonts w:hint="eastAsia" w:asciiTheme="minorEastAsia" w:hAnsiTheme="minorEastAsia" w:eastAsiaTheme="minorEastAsia" w:cstheme="minorEastAsia"/>
          <w:sz w:val="24"/>
          <w:szCs w:val="24"/>
          <w:lang w:val="en-US" w:eastAsia="zh-CN"/>
        </w:rPr>
        <w:t>灾、地震</w:t>
      </w:r>
      <w:r>
        <w:rPr>
          <w:rFonts w:hint="eastAsia" w:asciiTheme="minorEastAsia" w:hAnsiTheme="minorEastAsia" w:eastAsiaTheme="minorEastAsia" w:cstheme="minorEastAsia"/>
          <w:sz w:val="24"/>
          <w:szCs w:val="24"/>
        </w:rPr>
        <w:t>逃生、</w:t>
      </w:r>
      <w:r>
        <w:rPr>
          <w:rFonts w:hint="eastAsia" w:asciiTheme="minorEastAsia" w:hAnsiTheme="minorEastAsia" w:eastAsiaTheme="minorEastAsia" w:cstheme="minorEastAsia"/>
          <w:sz w:val="24"/>
          <w:szCs w:val="24"/>
          <w:lang w:val="en-US" w:eastAsia="zh-CN"/>
        </w:rPr>
        <w:t>消防</w:t>
      </w:r>
      <w:r>
        <w:rPr>
          <w:rFonts w:hint="eastAsia" w:asciiTheme="minorEastAsia" w:hAnsiTheme="minorEastAsia" w:eastAsiaTheme="minorEastAsia" w:cstheme="minorEastAsia"/>
          <w:sz w:val="24"/>
          <w:szCs w:val="24"/>
        </w:rPr>
        <w:t>应急措施等，要求每次演练有方案，做到分工明确，真正达到演练的目的。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5.进一</w:t>
      </w:r>
      <w:r>
        <w:rPr>
          <w:rFonts w:hint="eastAsia" w:asciiTheme="minorEastAsia" w:hAnsiTheme="minorEastAsia" w:eastAsiaTheme="minorEastAsia" w:cstheme="minorEastAsia"/>
          <w:sz w:val="24"/>
          <w:szCs w:val="24"/>
        </w:rPr>
        <w:t>步加强安全隐患排查。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学校要求每周</w:t>
      </w:r>
      <w:r>
        <w:rPr>
          <w:rFonts w:hint="eastAsia" w:asciiTheme="minorEastAsia" w:hAnsiTheme="minorEastAsia" w:eastAsiaTheme="minorEastAsia" w:cstheme="minorEastAsia"/>
          <w:sz w:val="24"/>
          <w:szCs w:val="24"/>
          <w:lang w:val="en-US" w:eastAsia="zh-CN"/>
        </w:rPr>
        <w:t>至少</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次校内外巡查，巡查学校设备、设施，排查危险人群，检查食品卫生。如发现安全隐患，须造册登记，并及时处理，如遇情况较特殊的须报告校长。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我校安全管理整改方案，重点从完善安全管理制度入手，尽量做到考虑全面，贴近实际，操作性强，实效性高，真正体现制度建设在管理中的重要性。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德育守正篇：优化德育定位，丰富三正德育，推进五育融合</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0" w:right="0" w:firstLine="56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lang w:val="en-US" w:eastAsia="zh-CN"/>
        </w:rPr>
        <w:t>每学期开学前，根据“三正”德育体系”，构建框架完整的德育课程，并细化分类德育活动，完成工作行事历，完善各类德育活动方案设计。</w:t>
      </w:r>
      <w:r>
        <w:rPr>
          <w:rFonts w:hint="eastAsia" w:asciiTheme="minorEastAsia" w:hAnsiTheme="minorEastAsia" w:eastAsiaTheme="minorEastAsia" w:cstheme="minorEastAsia"/>
          <w:i w:val="0"/>
          <w:caps w:val="0"/>
          <w:color w:val="auto"/>
          <w:spacing w:val="0"/>
          <w:sz w:val="24"/>
          <w:szCs w:val="24"/>
        </w:rPr>
        <w:t>　</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560" w:leftChars="0" w:right="0" w:rightChars="0"/>
        <w:textAlignment w:val="auto"/>
        <w:rPr>
          <w:rFonts w:hint="eastAsia" w:asciiTheme="minorEastAsia" w:hAnsiTheme="minorEastAsia" w:eastAsiaTheme="minorEastAsia" w:cstheme="minorEastAsia"/>
          <w:i w:val="0"/>
          <w:caps w:val="0"/>
          <w:color w:val="auto"/>
          <w:spacing w:val="0"/>
          <w:sz w:val="24"/>
          <w:szCs w:val="24"/>
        </w:rPr>
      </w:pPr>
      <w:r>
        <w:drawing>
          <wp:inline distT="0" distB="0" distL="114300" distR="114300">
            <wp:extent cx="5792470" cy="6965315"/>
            <wp:effectExtent l="0" t="0" r="1143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792470" cy="6965315"/>
                    </a:xfrm>
                    <a:prstGeom prst="rect">
                      <a:avLst/>
                    </a:prstGeom>
                    <a:noFill/>
                    <a:ln w="9525">
                      <a:noFill/>
                    </a:ln>
                  </pic:spPr>
                </pic:pic>
              </a:graphicData>
            </a:graphic>
          </wp:inline>
        </w:drawing>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560" w:leftChars="0" w:right="0" w:rightChars="0"/>
        <w:textAlignment w:val="auto"/>
        <w:rPr>
          <w:rFonts w:hint="eastAsia" w:asciiTheme="minorEastAsia" w:hAnsiTheme="minorEastAsia" w:eastAsiaTheme="minorEastAsia" w:cstheme="minorEastAsia"/>
          <w:i w:val="0"/>
          <w:caps w:val="0"/>
          <w:color w:val="auto"/>
          <w:spacing w:val="0"/>
          <w:sz w:val="24"/>
          <w:szCs w:val="24"/>
        </w:rPr>
      </w:pPr>
      <w:r>
        <w:drawing>
          <wp:inline distT="0" distB="0" distL="114300" distR="114300">
            <wp:extent cx="5650865" cy="6990715"/>
            <wp:effectExtent l="0" t="0" r="63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50865" cy="6990715"/>
                    </a:xfrm>
                    <a:prstGeom prst="rect">
                      <a:avLst/>
                    </a:prstGeom>
                    <a:noFill/>
                    <a:ln w="9525">
                      <a:noFill/>
                    </a:ln>
                  </pic:spPr>
                </pic:pic>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0" w:right="0" w:firstLine="560"/>
        <w:textAlignment w:val="auto"/>
        <w:rPr>
          <w:rFonts w:hint="eastAsia" w:asciiTheme="minorEastAsia" w:hAnsiTheme="minorEastAsia" w:eastAsiaTheme="minorEastAsia" w:cstheme="minorEastAsia"/>
          <w:i w:val="0"/>
          <w:caps w:val="0"/>
          <w:color w:val="auto"/>
          <w:spacing w:val="0"/>
          <w:sz w:val="24"/>
          <w:szCs w:val="24"/>
          <w:lang w:val="en-US" w:eastAsia="zh-CN"/>
        </w:rPr>
      </w:pPr>
      <w:r>
        <w:rPr>
          <w:rFonts w:hint="eastAsia" w:asciiTheme="minorEastAsia" w:hAnsiTheme="minorEastAsia" w:eastAsiaTheme="minorEastAsia" w:cstheme="minorEastAsia"/>
          <w:i w:val="0"/>
          <w:caps w:val="0"/>
          <w:color w:val="auto"/>
          <w:spacing w:val="0"/>
          <w:sz w:val="24"/>
          <w:szCs w:val="24"/>
        </w:rPr>
        <w:t>2</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lang w:val="en-US" w:eastAsia="zh-CN"/>
        </w:rPr>
        <w:t>加强学生常规管理。根据《中学生守则》、《中学生行为规范》，通过值周教师、值日教师、学生自管会等方式规范学生的行为习惯。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0" w:right="0" w:firstLine="560"/>
        <w:textAlignment w:val="auto"/>
        <w:rPr>
          <w:rFonts w:hint="eastAsia" w:asciiTheme="minorEastAsia" w:hAnsiTheme="minorEastAsia" w:eastAsiaTheme="minorEastAsia" w:cstheme="minorEastAsia"/>
          <w:i w:val="0"/>
          <w:caps w:val="0"/>
          <w:color w:val="auto"/>
          <w:spacing w:val="0"/>
          <w:sz w:val="24"/>
          <w:szCs w:val="24"/>
          <w:lang w:val="en-US" w:eastAsia="zh-CN"/>
        </w:rPr>
      </w:pPr>
      <w:r>
        <w:rPr>
          <w:rFonts w:hint="eastAsia" w:asciiTheme="minorEastAsia" w:hAnsiTheme="minorEastAsia" w:eastAsiaTheme="minorEastAsia" w:cstheme="minorEastAsia"/>
          <w:i w:val="0"/>
          <w:caps w:val="0"/>
          <w:color w:val="auto"/>
          <w:spacing w:val="0"/>
          <w:sz w:val="24"/>
          <w:szCs w:val="24"/>
          <w:lang w:val="en-US" w:eastAsia="zh-CN"/>
        </w:rPr>
        <w:t xml:space="preserve">3.做实做好学生自管会管理。完善学生会各项规章制度，不断加强内部管理制度建设，提高工作效率；注重干部队伍的选拔和培养，提高整体战斗力。同时着重解决和落实存在的的问题，使学生会各项工作的实施更加扎实有效。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0" w:right="0" w:firstLine="560"/>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lang w:val="en-US" w:eastAsia="zh-CN"/>
        </w:rPr>
        <w:t>4.加强活动育人，</w:t>
      </w:r>
      <w:r>
        <w:rPr>
          <w:rFonts w:hint="eastAsia" w:asciiTheme="minorEastAsia" w:hAnsiTheme="minorEastAsia" w:eastAsiaTheme="minorEastAsia" w:cstheme="minorEastAsia"/>
          <w:i w:val="0"/>
          <w:caps w:val="0"/>
          <w:color w:val="auto"/>
          <w:spacing w:val="0"/>
          <w:sz w:val="24"/>
          <w:szCs w:val="24"/>
        </w:rPr>
        <w:t>坚持开展丰富多彩的德育活动，</w:t>
      </w:r>
      <w:r>
        <w:rPr>
          <w:rFonts w:hint="eastAsia" w:asciiTheme="minorEastAsia" w:hAnsiTheme="minorEastAsia" w:eastAsiaTheme="minorEastAsia" w:cstheme="minorEastAsia"/>
          <w:i w:val="0"/>
          <w:caps w:val="0"/>
          <w:color w:val="auto"/>
          <w:spacing w:val="0"/>
          <w:sz w:val="24"/>
          <w:szCs w:val="24"/>
          <w:lang w:val="en-US" w:eastAsia="zh-CN"/>
        </w:rPr>
        <w:t>并打造一系列富有我校特色、有创意、规范化的德育活动。通</w:t>
      </w:r>
      <w:r>
        <w:rPr>
          <w:rFonts w:hint="eastAsia" w:asciiTheme="minorEastAsia" w:hAnsiTheme="minorEastAsia" w:eastAsiaTheme="minorEastAsia" w:cstheme="minorEastAsia"/>
          <w:i w:val="0"/>
          <w:caps w:val="0"/>
          <w:color w:val="auto"/>
          <w:spacing w:val="0"/>
          <w:sz w:val="24"/>
          <w:szCs w:val="24"/>
        </w:rPr>
        <w:t>过</w:t>
      </w:r>
      <w:r>
        <w:rPr>
          <w:rFonts w:hint="eastAsia" w:asciiTheme="minorEastAsia" w:hAnsiTheme="minorEastAsia" w:eastAsiaTheme="minorEastAsia" w:cstheme="minorEastAsia"/>
          <w:i w:val="0"/>
          <w:caps w:val="0"/>
          <w:color w:val="auto"/>
          <w:spacing w:val="0"/>
          <w:sz w:val="24"/>
          <w:szCs w:val="24"/>
          <w:lang w:val="en-US" w:eastAsia="zh-CN"/>
        </w:rPr>
        <w:t>升旗仪式、</w:t>
      </w:r>
      <w:r>
        <w:rPr>
          <w:rFonts w:hint="eastAsia" w:asciiTheme="minorEastAsia" w:hAnsiTheme="minorEastAsia" w:eastAsiaTheme="minorEastAsia" w:cstheme="minorEastAsia"/>
          <w:i w:val="0"/>
          <w:caps w:val="0"/>
          <w:color w:val="auto"/>
          <w:spacing w:val="0"/>
          <w:sz w:val="24"/>
          <w:szCs w:val="24"/>
        </w:rPr>
        <w:t>主题班会、演讲、</w:t>
      </w:r>
      <w:r>
        <w:rPr>
          <w:rFonts w:hint="eastAsia" w:asciiTheme="minorEastAsia" w:hAnsiTheme="minorEastAsia" w:eastAsiaTheme="minorEastAsia" w:cstheme="minorEastAsia"/>
          <w:i w:val="0"/>
          <w:caps w:val="0"/>
          <w:color w:val="auto"/>
          <w:spacing w:val="0"/>
          <w:sz w:val="24"/>
          <w:szCs w:val="24"/>
          <w:lang w:val="en-US" w:eastAsia="zh-CN"/>
        </w:rPr>
        <w:t>征文、</w:t>
      </w:r>
      <w:r>
        <w:rPr>
          <w:rFonts w:hint="eastAsia" w:asciiTheme="minorEastAsia" w:hAnsiTheme="minorEastAsia" w:eastAsiaTheme="minorEastAsia" w:cstheme="minorEastAsia"/>
          <w:i w:val="0"/>
          <w:caps w:val="0"/>
          <w:color w:val="auto"/>
          <w:spacing w:val="0"/>
          <w:sz w:val="24"/>
          <w:szCs w:val="24"/>
        </w:rPr>
        <w:t>广播、板报宣传</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lang w:val="en-US" w:eastAsia="zh-CN"/>
        </w:rPr>
        <w:t>艺术节、建队、入团、青春仪式、拜师礼</w:t>
      </w:r>
      <w:r>
        <w:rPr>
          <w:rFonts w:hint="eastAsia" w:asciiTheme="minorEastAsia" w:hAnsiTheme="minorEastAsia" w:eastAsiaTheme="minorEastAsia" w:cstheme="minorEastAsia"/>
          <w:i w:val="0"/>
          <w:caps w:val="0"/>
          <w:color w:val="auto"/>
          <w:spacing w:val="0"/>
          <w:sz w:val="24"/>
          <w:szCs w:val="24"/>
        </w:rPr>
        <w:t>等活动，培养学生的团体荣誉感、进取的精神及审美意识</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rPr>
        <w:t>激发</w:t>
      </w:r>
      <w:r>
        <w:rPr>
          <w:rFonts w:hint="eastAsia" w:asciiTheme="minorEastAsia" w:hAnsiTheme="minorEastAsia" w:eastAsiaTheme="minorEastAsia" w:cstheme="minorEastAsia"/>
          <w:i w:val="0"/>
          <w:caps w:val="0"/>
          <w:color w:val="auto"/>
          <w:spacing w:val="0"/>
          <w:sz w:val="24"/>
          <w:szCs w:val="24"/>
          <w:lang w:val="en-US" w:eastAsia="zh-CN"/>
        </w:rPr>
        <w:t>学生</w:t>
      </w:r>
      <w:r>
        <w:rPr>
          <w:rFonts w:hint="eastAsia" w:asciiTheme="minorEastAsia" w:hAnsiTheme="minorEastAsia" w:eastAsiaTheme="minorEastAsia" w:cstheme="minorEastAsia"/>
          <w:i w:val="0"/>
          <w:caps w:val="0"/>
          <w:color w:val="auto"/>
          <w:spacing w:val="0"/>
          <w:sz w:val="24"/>
          <w:szCs w:val="24"/>
        </w:rPr>
        <w:t>学习兴趣、发展个性特长，促进学生身心健康发展</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rPr>
        <w:t>深化教育效果。</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i w:val="0"/>
          <w:caps w:val="0"/>
          <w:color w:val="auto"/>
          <w:spacing w:val="0"/>
          <w:sz w:val="24"/>
          <w:szCs w:val="24"/>
          <w:lang w:val="en-US" w:eastAsia="zh-CN"/>
        </w:rPr>
        <w:t>5.加强少先队、共青团的组织建设，</w:t>
      </w:r>
      <w:r>
        <w:rPr>
          <w:rFonts w:hint="eastAsia" w:asciiTheme="minorEastAsia" w:hAnsiTheme="minorEastAsia" w:eastAsiaTheme="minorEastAsia" w:cstheme="minorEastAsia"/>
          <w:i w:val="0"/>
          <w:caps w:val="0"/>
          <w:color w:val="auto"/>
          <w:spacing w:val="0"/>
          <w:sz w:val="24"/>
          <w:szCs w:val="24"/>
          <w:shd w:val="clear" w:fill="FFFFFF"/>
        </w:rPr>
        <w:t>提高我校团员政治素质，发挥团员先进模范带头作用。</w:t>
      </w:r>
      <w:r>
        <w:rPr>
          <w:rFonts w:hint="eastAsia" w:asciiTheme="minorEastAsia" w:hAnsiTheme="minorEastAsia" w:eastAsiaTheme="minorEastAsia" w:cstheme="minorEastAsia"/>
          <w:i w:val="0"/>
          <w:caps w:val="0"/>
          <w:color w:val="auto"/>
          <w:spacing w:val="0"/>
          <w:sz w:val="24"/>
          <w:szCs w:val="24"/>
          <w:lang w:val="en-US" w:eastAsia="zh-CN"/>
        </w:rPr>
        <w:t>定时开展团课学习，做到每月一次团课专题学习；</w:t>
      </w:r>
      <w:r>
        <w:rPr>
          <w:rFonts w:hint="eastAsia" w:asciiTheme="minorEastAsia" w:hAnsiTheme="minorEastAsia" w:eastAsiaTheme="minorEastAsia" w:cstheme="minorEastAsia"/>
          <w:i w:val="0"/>
          <w:caps w:val="0"/>
          <w:color w:val="auto"/>
          <w:spacing w:val="0"/>
          <w:sz w:val="24"/>
          <w:szCs w:val="24"/>
          <w:lang w:val="en-US" w:eastAsia="zh-CN"/>
        </w:rPr>
        <w:t>坚持学习“青年大学习”做到团员</w:t>
      </w:r>
      <w:r>
        <w:rPr>
          <w:rFonts w:hint="eastAsia" w:asciiTheme="minorEastAsia" w:hAnsiTheme="minorEastAsia" w:eastAsiaTheme="minorEastAsia" w:cstheme="minorEastAsia"/>
          <w:i w:val="0"/>
          <w:caps w:val="0"/>
          <w:color w:val="auto"/>
          <w:spacing w:val="0"/>
          <w:sz w:val="24"/>
          <w:szCs w:val="24"/>
          <w:lang w:val="en-US" w:eastAsia="zh-CN"/>
        </w:rPr>
        <w:t>思想教育全覆盖；</w:t>
      </w:r>
      <w:r>
        <w:rPr>
          <w:rFonts w:hint="eastAsia" w:asciiTheme="minorEastAsia" w:hAnsiTheme="minorEastAsia" w:eastAsiaTheme="minorEastAsia" w:cstheme="minorEastAsia"/>
          <w:b w:val="0"/>
          <w:i w:val="0"/>
          <w:caps w:val="0"/>
          <w:color w:val="auto"/>
          <w:spacing w:val="0"/>
          <w:sz w:val="24"/>
          <w:szCs w:val="24"/>
          <w:lang w:val="en-US" w:eastAsia="zh-CN"/>
        </w:rPr>
        <w:t>组织</w:t>
      </w:r>
      <w:r>
        <w:rPr>
          <w:rFonts w:hint="eastAsia" w:asciiTheme="minorEastAsia" w:hAnsiTheme="minorEastAsia" w:eastAsiaTheme="minorEastAsia" w:cstheme="minorEastAsia"/>
          <w:b w:val="0"/>
          <w:i w:val="0"/>
          <w:caps w:val="0"/>
          <w:color w:val="auto"/>
          <w:spacing w:val="0"/>
          <w:sz w:val="24"/>
          <w:szCs w:val="24"/>
          <w:lang w:val="en-US" w:eastAsia="zh-CN"/>
        </w:rPr>
        <w:t>团员参加</w:t>
      </w:r>
      <w:r>
        <w:rPr>
          <w:rFonts w:hint="eastAsia" w:asciiTheme="minorEastAsia" w:hAnsiTheme="minorEastAsia" w:eastAsiaTheme="minorEastAsia" w:cstheme="minorEastAsia"/>
          <w:b w:val="0"/>
          <w:i w:val="0"/>
          <w:caps w:val="0"/>
          <w:color w:val="auto"/>
          <w:spacing w:val="0"/>
          <w:sz w:val="24"/>
          <w:szCs w:val="24"/>
          <w:lang w:val="en-US" w:eastAsia="zh-CN"/>
        </w:rPr>
        <w:t>各种实践</w:t>
      </w:r>
      <w:r>
        <w:rPr>
          <w:rFonts w:hint="eastAsia" w:asciiTheme="minorEastAsia" w:hAnsiTheme="minorEastAsia" w:eastAsiaTheme="minorEastAsia" w:cstheme="minorEastAsia"/>
          <w:b w:val="0"/>
          <w:i w:val="0"/>
          <w:caps w:val="0"/>
          <w:color w:val="auto"/>
          <w:spacing w:val="0"/>
          <w:sz w:val="24"/>
          <w:szCs w:val="24"/>
          <w:lang w:val="en-US" w:eastAsia="zh-CN"/>
        </w:rPr>
        <w:t>活动，如重阳节的活动，更加明确自身</w:t>
      </w:r>
      <w:r>
        <w:rPr>
          <w:rFonts w:hint="eastAsia" w:asciiTheme="minorEastAsia" w:hAnsiTheme="minorEastAsia" w:eastAsiaTheme="minorEastAsia" w:cstheme="minorEastAsia"/>
          <w:b w:val="0"/>
          <w:i w:val="0"/>
          <w:caps w:val="0"/>
          <w:color w:val="auto"/>
          <w:spacing w:val="0"/>
          <w:sz w:val="24"/>
          <w:szCs w:val="24"/>
          <w:lang w:val="en-US" w:eastAsia="zh-CN"/>
        </w:rPr>
        <w:t>的社会责任和榜样作用。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auto"/>
          <w:spacing w:val="0"/>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家校共育，增强教育合力家庭教育法促进法第五条，第四点要求家庭教育、学校教育、社会教育紧密结合，协调一致。双减政策下，要求父母四不减：不减父母的担当，不减习惯培养，不减陪伴的质量，不减家校的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left="0" w:right="0" w:firstLine="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caps w:val="0"/>
          <w:color w:val="auto"/>
          <w:spacing w:val="0"/>
          <w:sz w:val="24"/>
          <w:szCs w:val="24"/>
        </w:rPr>
        <w:t>　　</w:t>
      </w:r>
      <w:r>
        <w:rPr>
          <w:rFonts w:hint="eastAsia" w:asciiTheme="minorEastAsia" w:hAnsiTheme="minorEastAsia" w:eastAsiaTheme="minorEastAsia" w:cstheme="minorEastAsia"/>
          <w:i w:val="0"/>
          <w:caps w:val="0"/>
          <w:color w:val="auto"/>
          <w:spacing w:val="0"/>
          <w:sz w:val="24"/>
          <w:szCs w:val="24"/>
          <w:lang w:val="en-US" w:eastAsia="zh-CN"/>
        </w:rPr>
        <w:t>德育工作要</w:t>
      </w:r>
      <w:r>
        <w:rPr>
          <w:rFonts w:hint="eastAsia" w:asciiTheme="minorEastAsia" w:hAnsiTheme="minorEastAsia" w:eastAsiaTheme="minorEastAsia" w:cstheme="minorEastAsia"/>
          <w:i w:val="0"/>
          <w:caps w:val="0"/>
          <w:color w:val="auto"/>
          <w:spacing w:val="0"/>
          <w:sz w:val="24"/>
          <w:szCs w:val="24"/>
        </w:rPr>
        <w:t>做到有布置、</w:t>
      </w:r>
      <w:r>
        <w:rPr>
          <w:rFonts w:hint="eastAsia" w:asciiTheme="minorEastAsia" w:hAnsiTheme="minorEastAsia" w:eastAsiaTheme="minorEastAsia" w:cstheme="minorEastAsia"/>
          <w:i w:val="0"/>
          <w:caps w:val="0"/>
          <w:color w:val="auto"/>
          <w:spacing w:val="0"/>
          <w:sz w:val="24"/>
          <w:szCs w:val="24"/>
          <w:lang w:val="en-US" w:eastAsia="zh-CN"/>
        </w:rPr>
        <w:t>兼创意</w:t>
      </w:r>
      <w:r>
        <w:rPr>
          <w:rFonts w:hint="eastAsia" w:asciiTheme="minorEastAsia" w:hAnsiTheme="minorEastAsia" w:eastAsiaTheme="minorEastAsia" w:cstheme="minorEastAsia"/>
          <w:i w:val="0"/>
          <w:caps w:val="0"/>
          <w:color w:val="auto"/>
          <w:spacing w:val="0"/>
          <w:sz w:val="24"/>
          <w:szCs w:val="24"/>
        </w:rPr>
        <w:t>、促落实，</w:t>
      </w:r>
      <w:r>
        <w:rPr>
          <w:rFonts w:hint="eastAsia" w:asciiTheme="minorEastAsia" w:hAnsiTheme="minorEastAsia" w:eastAsiaTheme="minorEastAsia" w:cstheme="minorEastAsia"/>
          <w:i w:val="0"/>
          <w:caps w:val="0"/>
          <w:color w:val="auto"/>
          <w:spacing w:val="0"/>
          <w:sz w:val="24"/>
          <w:szCs w:val="24"/>
          <w:lang w:val="en-US" w:eastAsia="zh-CN"/>
        </w:rPr>
        <w:t>德育过程有仪式感，但</w:t>
      </w:r>
      <w:r>
        <w:rPr>
          <w:rFonts w:hint="eastAsia" w:asciiTheme="minorEastAsia" w:hAnsiTheme="minorEastAsia" w:eastAsiaTheme="minorEastAsia" w:cstheme="minorEastAsia"/>
          <w:i w:val="0"/>
          <w:caps w:val="0"/>
          <w:color w:val="auto"/>
          <w:spacing w:val="0"/>
          <w:sz w:val="24"/>
          <w:szCs w:val="24"/>
        </w:rPr>
        <w:t>杜绝形式主义，以收取实效为出发点。同时，进取探索新思路、新方法，增强工作的实效性，努力开创我校德育工作的新局面。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0" w:beforeAutospacing="0" w:after="50" w:afterAutospacing="0" w:line="360" w:lineRule="auto"/>
        <w:ind w:right="0" w:righ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caps w:val="0"/>
          <w:color w:val="auto"/>
          <w:spacing w:val="0"/>
          <w:sz w:val="24"/>
          <w:szCs w:val="24"/>
          <w:lang w:val="en-US" w:eastAsia="zh-CN"/>
        </w:rPr>
        <w:t>（三）通过公众号、新闻、视频媒体等方式，加大学校的宣传力度。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1.从每学期第二周开始，启动“嘉人之声”校园广播。按照每月德育主题进行节目选材。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2.每周至少更新2次微信公众号，做到大事必更，小</w:t>
      </w:r>
      <w:r>
        <w:rPr>
          <w:rFonts w:hint="eastAsia" w:asciiTheme="minorEastAsia" w:hAnsiTheme="minorEastAsia" w:eastAsiaTheme="minorEastAsia" w:cstheme="minorEastAsia"/>
          <w:b w:val="0"/>
          <w:i w:val="0"/>
          <w:caps w:val="0"/>
          <w:color w:val="auto"/>
          <w:spacing w:val="0"/>
          <w:sz w:val="24"/>
          <w:szCs w:val="24"/>
          <w:lang w:val="en-US" w:eastAsia="zh-CN"/>
        </w:rPr>
        <w:t>事也更。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3.宣传人员</w:t>
      </w:r>
      <w:r>
        <w:rPr>
          <w:rFonts w:hint="eastAsia" w:asciiTheme="minorEastAsia" w:hAnsiTheme="minorEastAsia" w:eastAsiaTheme="minorEastAsia" w:cstheme="minorEastAsia"/>
          <w:b w:val="0"/>
          <w:i w:val="0"/>
          <w:caps w:val="0"/>
          <w:color w:val="auto"/>
          <w:spacing w:val="0"/>
          <w:sz w:val="24"/>
          <w:szCs w:val="24"/>
          <w:lang w:val="en-US" w:eastAsia="zh-CN"/>
        </w:rPr>
        <w:t xml:space="preserve">多写稿，多投稿。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五、具体要求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（一）提高认识、统一思想。要充分认识到学校各项工作的意义，通过健全制度、规范管理、落实责任，逐步完善学校的各项工作，增强学校活力。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（二）加强领导、精心组织。要形成相关管理人员、全体教师齐抓共管、形成合力，还能从细节处、从最根源育人，达到教育的目的。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（三）明确责任、狠抓落实。相关人员要按照具体的工作安排，明确工作目标，分解工作任务，突出工作重点，力求达到实效。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auto"/>
          <w:spacing w:val="0"/>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lang w:val="en-US" w:eastAsia="zh-CN"/>
        </w:rPr>
        <w:t>（四）强化督查，力求实效。在学校工作的各个方面，都要加大督查力度，采用定期与不定期检查，全面了解情况，及时改进教育管理工作。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b w:val="0"/>
          <w:i w:val="0"/>
          <w:caps w:val="0"/>
          <w:color w:val="auto"/>
          <w:spacing w:val="0"/>
          <w:sz w:val="24"/>
          <w:szCs w:val="24"/>
          <w:lang w:val="en-US" w:eastAsia="zh-CN"/>
        </w:rPr>
      </w:pPr>
    </w:p>
    <w:sectPr>
      <w:headerReference r:id="rId3" w:type="default"/>
      <w:pgSz w:w="11906" w:h="16838"/>
      <w:pgMar w:top="1247" w:right="1247" w:bottom="1247"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MediumGap" w:color="auto" w:sz="18" w:space="0"/>
      </w:pBdr>
      <w:tabs>
        <w:tab w:val="left" w:pos="3693"/>
        <w:tab w:val="clear" w:pos="8306"/>
      </w:tabs>
      <w:rPr>
        <w:rFonts w:hint="eastAsia" w:ascii="楷体" w:hAnsi="楷体" w:eastAsia="楷体" w:cs="楷体"/>
        <w:sz w:val="24"/>
        <w:lang w:eastAsia="zh-CN"/>
      </w:rPr>
    </w:pPr>
    <w:r>
      <w:rPr>
        <w:rFonts w:hint="eastAsia" w:ascii="仿宋" w:hAnsi="仿宋" w:eastAsia="仿宋" w:cs="仿宋"/>
        <w:kern w:val="0"/>
        <w:sz w:val="32"/>
        <w:szCs w:val="32"/>
      </w:rPr>
      <w:drawing>
        <wp:anchor distT="0" distB="0" distL="114300" distR="114300" simplePos="0" relativeHeight="251660288" behindDoc="1" locked="0" layoutInCell="1" allowOverlap="1">
          <wp:simplePos x="0" y="0"/>
          <wp:positionH relativeFrom="column">
            <wp:posOffset>-29210</wp:posOffset>
          </wp:positionH>
          <wp:positionV relativeFrom="paragraph">
            <wp:posOffset>-123190</wp:posOffset>
          </wp:positionV>
          <wp:extent cx="515620" cy="542290"/>
          <wp:effectExtent l="0" t="0" r="17780" b="10160"/>
          <wp:wrapNone/>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1"/>
                  <a:srcRect l="6664" t="5220" r="9384" b="6664"/>
                  <a:stretch>
                    <a:fillRect/>
                  </a:stretch>
                </pic:blipFill>
                <pic:spPr>
                  <a:xfrm>
                    <a:off x="0" y="0"/>
                    <a:ext cx="515620" cy="542290"/>
                  </a:xfrm>
                  <a:prstGeom prst="rect">
                    <a:avLst/>
                  </a:prstGeom>
                  <a:noFill/>
                  <a:ln>
                    <a:noFill/>
                  </a:ln>
                </pic:spPr>
              </pic:pic>
            </a:graphicData>
          </a:graphic>
        </wp:anchor>
      </w:drawing>
    </w:r>
    <w:r>
      <w:rPr>
        <w:rFonts w:hint="eastAsia" w:ascii="楷体" w:hAnsi="楷体" w:eastAsia="楷体" w:cs="楷体"/>
        <w:sz w:val="24"/>
        <w:lang w:eastAsia="zh-CN"/>
      </w:rPr>
      <w:tab/>
    </w:r>
  </w:p>
  <w:p>
    <w:pPr>
      <w:pStyle w:val="6"/>
      <w:pBdr>
        <w:bottom w:val="thinThickMediumGap" w:color="auto" w:sz="18" w:space="0"/>
      </w:pBdr>
      <w:tabs>
        <w:tab w:val="left" w:pos="3693"/>
        <w:tab w:val="clear" w:pos="8306"/>
      </w:tabs>
      <w:ind w:firstLine="5280" w:firstLineChars="2200"/>
      <w:jc w:val="both"/>
    </w:pPr>
    <w:r>
      <w:rPr>
        <w:rFonts w:hint="eastAsia" w:ascii="楷体" w:hAnsi="楷体" w:eastAsia="楷体" w:cs="楷体"/>
        <w:sz w:val="24"/>
      </w:rPr>
      <w:t>嘉其道，明其德，蹈于中，精于学</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1C9F1"/>
    <w:multiLevelType w:val="singleLevel"/>
    <w:tmpl w:val="B151C9F1"/>
    <w:lvl w:ilvl="0" w:tentative="0">
      <w:start w:val="1"/>
      <w:numFmt w:val="decimal"/>
      <w:lvlText w:val="%1."/>
      <w:lvlJc w:val="left"/>
      <w:pPr>
        <w:tabs>
          <w:tab w:val="left" w:pos="312"/>
        </w:tabs>
      </w:pPr>
    </w:lvl>
  </w:abstractNum>
  <w:abstractNum w:abstractNumId="1">
    <w:nsid w:val="C2865AB0"/>
    <w:multiLevelType w:val="singleLevel"/>
    <w:tmpl w:val="C2865AB0"/>
    <w:lvl w:ilvl="0" w:tentative="0">
      <w:start w:val="1"/>
      <w:numFmt w:val="chineseCounting"/>
      <w:suff w:val="nothing"/>
      <w:lvlText w:val="（%1）"/>
      <w:lvlJc w:val="left"/>
      <w:rPr>
        <w:rFonts w:hint="eastAsia"/>
      </w:rPr>
    </w:lvl>
  </w:abstractNum>
  <w:abstractNum w:abstractNumId="2">
    <w:nsid w:val="445DABD2"/>
    <w:multiLevelType w:val="singleLevel"/>
    <w:tmpl w:val="445DABD2"/>
    <w:lvl w:ilvl="0" w:tentative="0">
      <w:start w:val="2"/>
      <w:numFmt w:val="chineseCounting"/>
      <w:suff w:val="nothing"/>
      <w:lvlText w:val="（%1）"/>
      <w:lvlJc w:val="left"/>
      <w:rPr>
        <w:rFonts w:hint="eastAsia"/>
      </w:rPr>
    </w:lvl>
  </w:abstractNum>
  <w:abstractNum w:abstractNumId="3">
    <w:nsid w:val="600F0DB6"/>
    <w:multiLevelType w:val="multilevel"/>
    <w:tmpl w:val="600F0DB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D132B"/>
    <w:rsid w:val="00207229"/>
    <w:rsid w:val="00B7777F"/>
    <w:rsid w:val="01D06A1B"/>
    <w:rsid w:val="02177FAD"/>
    <w:rsid w:val="034D132B"/>
    <w:rsid w:val="046B5B34"/>
    <w:rsid w:val="04982918"/>
    <w:rsid w:val="05573EEA"/>
    <w:rsid w:val="08944015"/>
    <w:rsid w:val="0A1B12EC"/>
    <w:rsid w:val="0AC96BFA"/>
    <w:rsid w:val="0B3C098A"/>
    <w:rsid w:val="0CA3559F"/>
    <w:rsid w:val="0CDC5631"/>
    <w:rsid w:val="0D5E4F14"/>
    <w:rsid w:val="0DA52A8F"/>
    <w:rsid w:val="0DAF3389"/>
    <w:rsid w:val="0EAB5CDC"/>
    <w:rsid w:val="0EF66555"/>
    <w:rsid w:val="0F7C08CC"/>
    <w:rsid w:val="0FC42567"/>
    <w:rsid w:val="10D721E3"/>
    <w:rsid w:val="11512AC9"/>
    <w:rsid w:val="14C926EB"/>
    <w:rsid w:val="14D11625"/>
    <w:rsid w:val="15B0713E"/>
    <w:rsid w:val="166D5565"/>
    <w:rsid w:val="175C7389"/>
    <w:rsid w:val="17E73FB0"/>
    <w:rsid w:val="1939237A"/>
    <w:rsid w:val="196713D9"/>
    <w:rsid w:val="1E030397"/>
    <w:rsid w:val="1E720E74"/>
    <w:rsid w:val="1F5A3962"/>
    <w:rsid w:val="201D6413"/>
    <w:rsid w:val="20247F7B"/>
    <w:rsid w:val="21A561B9"/>
    <w:rsid w:val="21DB0BE5"/>
    <w:rsid w:val="27C42A4B"/>
    <w:rsid w:val="2B2431E5"/>
    <w:rsid w:val="2B3E64B0"/>
    <w:rsid w:val="2BA26FB6"/>
    <w:rsid w:val="2E724566"/>
    <w:rsid w:val="2E7808ED"/>
    <w:rsid w:val="2F6D54EE"/>
    <w:rsid w:val="303155ED"/>
    <w:rsid w:val="3325714B"/>
    <w:rsid w:val="33825D14"/>
    <w:rsid w:val="35E86984"/>
    <w:rsid w:val="36AC685D"/>
    <w:rsid w:val="36EC03EE"/>
    <w:rsid w:val="3AF26A79"/>
    <w:rsid w:val="3D423AA0"/>
    <w:rsid w:val="3DD8477C"/>
    <w:rsid w:val="43182378"/>
    <w:rsid w:val="43723CF0"/>
    <w:rsid w:val="43F87346"/>
    <w:rsid w:val="46161539"/>
    <w:rsid w:val="47117060"/>
    <w:rsid w:val="4B0850A0"/>
    <w:rsid w:val="4B090A5D"/>
    <w:rsid w:val="4B965E17"/>
    <w:rsid w:val="4C4970C4"/>
    <w:rsid w:val="4D710E61"/>
    <w:rsid w:val="52832309"/>
    <w:rsid w:val="52C51EDF"/>
    <w:rsid w:val="52F60F16"/>
    <w:rsid w:val="534B33A4"/>
    <w:rsid w:val="53C00493"/>
    <w:rsid w:val="55160056"/>
    <w:rsid w:val="55C343CA"/>
    <w:rsid w:val="56977279"/>
    <w:rsid w:val="5A2470E3"/>
    <w:rsid w:val="5BCF5091"/>
    <w:rsid w:val="5CA00927"/>
    <w:rsid w:val="5D52278A"/>
    <w:rsid w:val="5EA6364F"/>
    <w:rsid w:val="6009337E"/>
    <w:rsid w:val="60DD7DF8"/>
    <w:rsid w:val="65004AD9"/>
    <w:rsid w:val="66B02CA2"/>
    <w:rsid w:val="66B43DBB"/>
    <w:rsid w:val="673A3B36"/>
    <w:rsid w:val="686B0B1E"/>
    <w:rsid w:val="69C84FE0"/>
    <w:rsid w:val="6E8139C6"/>
    <w:rsid w:val="6FC86324"/>
    <w:rsid w:val="71EB428B"/>
    <w:rsid w:val="76D44CA7"/>
    <w:rsid w:val="76E1306C"/>
    <w:rsid w:val="774F5513"/>
    <w:rsid w:val="77C80613"/>
    <w:rsid w:val="789671DB"/>
    <w:rsid w:val="79FB637D"/>
    <w:rsid w:val="7A043637"/>
    <w:rsid w:val="7C0E74B8"/>
    <w:rsid w:val="7C1602BF"/>
    <w:rsid w:val="7E172609"/>
    <w:rsid w:val="7E905F21"/>
    <w:rsid w:val="7EE7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2021-11-13T04:11:00Z</dcterms:created>
  <dc:creator>生命的主旋律</dc:creator>
  <cp:lastModifiedBy>贺静</cp:lastModifiedBy>
  <cp:lastPrinted>2021-11-17T07:12:00Z</cp:lastPrinted>
  <dcterms:modified xsi:type="dcterms:W3CDTF">2022-06-29T07:31:45Z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EAE80F17EF424F39BE3A237504CD7883</vt:lpwstr>
  </property>
</Properties>
</file>