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思维可视化在化学教学中的应用</w:t>
      </w:r>
    </w:p>
    <w:p>
      <w:pPr>
        <w:jc w:val="center"/>
        <w:rPr>
          <w:rFonts w:hint="eastAsia"/>
          <w:sz w:val="30"/>
          <w:szCs w:val="30"/>
          <w:lang w:val="en-US" w:eastAsia="zh-CN"/>
        </w:rPr>
      </w:pPr>
      <w:r>
        <w:rPr>
          <w:rFonts w:hint="eastAsia"/>
          <w:sz w:val="30"/>
          <w:szCs w:val="30"/>
          <w:lang w:val="en-US" w:eastAsia="zh-CN"/>
        </w:rPr>
        <w:t>—以燃料电池的教学为例</w:t>
      </w:r>
    </w:p>
    <w:p>
      <w:pPr>
        <w:ind w:firstLine="422" w:firstLineChars="200"/>
        <w:jc w:val="both"/>
        <w:rPr>
          <w:rFonts w:hint="eastAsia"/>
          <w:sz w:val="21"/>
          <w:szCs w:val="21"/>
          <w:lang w:val="en-US" w:eastAsia="zh-CN"/>
        </w:rPr>
      </w:pPr>
      <w:r>
        <w:rPr>
          <w:rFonts w:hint="eastAsia"/>
          <w:b/>
          <w:bCs/>
          <w:sz w:val="21"/>
          <w:szCs w:val="21"/>
          <w:lang w:val="en-US" w:eastAsia="zh-CN"/>
        </w:rPr>
        <w:t>摘要：</w:t>
      </w:r>
      <w:r>
        <w:rPr>
          <w:rFonts w:hint="eastAsia"/>
          <w:sz w:val="21"/>
          <w:szCs w:val="21"/>
          <w:lang w:val="en-US" w:eastAsia="zh-CN"/>
        </w:rPr>
        <w:t>“师者，传道授业解惑也”韩愈在《师说》中如是说。然而通过几年的教学实践摸索，如果作为一个教师仅仅只做到传道解惑是远远不够的，如何让学生乐学、会学远远比学到知识本身更重要。2017年最新修订的普通高中化学课程标准中明确了一个理念，那就是要以发展化学学科核心素养为主旨，使学生形成正确的世界观、人生观、价值观。通过认真学习了化学的五个核心素养（包括：宏观辨识与微观探析、变化观念与平衡思想、证据推理与模型认知、科学探究与创新意识、科学态度与社会责任），发现这些核心素养提到了要对学生思维层面上进行培养，即需要培养具有素质、具有思维的复合型人才。基于此，提出教学中帮助学生形成良好的思维习惯及思维品质远远比知识本身更重要，在教学中帮助学生建立思维的可视化，以促进学生全面的发展，真正做到会学、乐学。本文以燃料电池的教学为例，从新课教学、习题讲评过程中渗透思维可视化的应用，提高教学效率，帮助学生形成良好的思维方式。在高中化学教学中实现思维可视化，可以满足新课程标准中关于学科内容的要求，同时帮助学生培养终身学习的能力，实现师生的双重收益。</w:t>
      </w:r>
    </w:p>
    <w:p>
      <w:pPr>
        <w:ind w:firstLine="422" w:firstLineChars="200"/>
        <w:jc w:val="both"/>
        <w:rPr>
          <w:rFonts w:hint="eastAsia"/>
          <w:sz w:val="21"/>
          <w:szCs w:val="21"/>
          <w:lang w:val="en-US" w:eastAsia="zh-CN"/>
        </w:rPr>
      </w:pPr>
      <w:r>
        <w:rPr>
          <w:rFonts w:hint="eastAsia"/>
          <w:b/>
          <w:bCs/>
          <w:sz w:val="21"/>
          <w:szCs w:val="21"/>
          <w:lang w:val="en-US" w:eastAsia="zh-CN"/>
        </w:rPr>
        <w:t>关键字：</w:t>
      </w:r>
      <w:r>
        <w:rPr>
          <w:rFonts w:hint="eastAsia"/>
          <w:sz w:val="21"/>
          <w:szCs w:val="21"/>
          <w:lang w:val="en-US" w:eastAsia="zh-CN"/>
        </w:rPr>
        <w:t>化学核心素养；思维可视化；化学教学；</w:t>
      </w:r>
      <w:bookmarkStart w:id="0" w:name="_GoBack"/>
      <w:bookmarkEnd w:id="0"/>
      <w:r>
        <w:rPr>
          <w:rFonts w:hint="eastAsia"/>
          <w:sz w:val="21"/>
          <w:szCs w:val="21"/>
          <w:lang w:val="en-US" w:eastAsia="zh-CN"/>
        </w:rPr>
        <w:t>燃料电池</w:t>
      </w:r>
    </w:p>
    <w:p>
      <w:pPr>
        <w:numPr>
          <w:ilvl w:val="0"/>
          <w:numId w:val="1"/>
        </w:numPr>
        <w:jc w:val="both"/>
        <w:rPr>
          <w:rFonts w:hint="eastAsia"/>
          <w:b/>
          <w:bCs/>
          <w:sz w:val="21"/>
          <w:szCs w:val="21"/>
          <w:lang w:val="en-US" w:eastAsia="zh-CN"/>
        </w:rPr>
      </w:pPr>
      <w:r>
        <w:rPr>
          <w:rFonts w:hint="eastAsia"/>
          <w:b/>
          <w:bCs/>
          <w:sz w:val="21"/>
          <w:szCs w:val="21"/>
          <w:lang w:val="en-US" w:eastAsia="zh-CN"/>
        </w:rPr>
        <w:t>思维可视化</w:t>
      </w:r>
    </w:p>
    <w:p>
      <w:pPr>
        <w:numPr>
          <w:ilvl w:val="0"/>
          <w:numId w:val="0"/>
        </w:numPr>
        <w:ind w:firstLine="420" w:firstLineChars="200"/>
        <w:jc w:val="both"/>
        <w:rPr>
          <w:rFonts w:hint="eastAsia"/>
          <w:sz w:val="21"/>
          <w:szCs w:val="21"/>
          <w:lang w:val="en-US" w:eastAsia="zh-CN"/>
        </w:rPr>
      </w:pPr>
      <w:r>
        <w:rPr>
          <w:rFonts w:hint="eastAsia"/>
          <w:sz w:val="21"/>
          <w:szCs w:val="21"/>
          <w:lang w:val="en-US" w:eastAsia="zh-CN"/>
        </w:rPr>
        <w:t>思维可视化是一种将不可见的思维状态、过程以及细节进行显性化的以图示、表格、线性、树状图、鱼骨图、思维导图等多种形式技术呈现出来得的技术，将本部可见的思维清晰地呈现在面前。近几年在教学策略中非常火爆的一种教学方式，目前在这一方面做得比较成熟的有华东师大现代教育技术研究所刘濯源教授带领的团队，该团队成立了“思维可视化教学实验中心”，并且首次提出了思维可视化概念，经过查阅文献他们的思维可视化技术在教学领域取得了不少的成果，并且发表了很多相关文章。泸县教研室化学教研员梁家元老师也在积极从事思维可视化的研究，坚持了8年并且取得了很好的成绩，最近还在四川省化学普通高中化学学科网络教研活动中做了专题发言，梁老师的教学实践成果“基于思维可视化的高中化学心智教育策略被四川省教育厅推选为教育改革创新典型案例”。而本次省教研活动的主题就是学科思维导图在化学教学中的应用研讨，泸州市化学教研员页也做了以“学科思维导图在高中化学“教、学、评”一体化中的应用”专题讲座。部分泸州的教师在泸州市的化学展评课上也多次用到思维可视化教学，泸县一中的贺武军老师成立的“贺武军思动名师工作室”主要研究的方向也是思维可视化在化学教学中的实施策略。由此可见思维可视化在化学教学中的应用已有多例，为了进一步准确、全面地分析了解目前我国思维可视化在化学教学课堂中的研究情况，以“化学思维可视化”为主题检索词，对2010年至2021年以来中国知网进行精确检索，共搜索到50篇论文。为清晰观察到我国在思维可视化方面的研究趋势，我们对近十年国内化学思维可视化相关文献粗略统计（见表1、表2），发现国内的研究是逐年呈现递增的趋势，可见在国内的研究是有一定的前景和空间的。</w:t>
      </w:r>
    </w:p>
    <w:p>
      <w:pPr>
        <w:numPr>
          <w:ilvl w:val="0"/>
          <w:numId w:val="0"/>
        </w:numPr>
        <w:ind w:firstLine="420" w:firstLineChars="200"/>
        <w:jc w:val="both"/>
      </w:pPr>
      <w:r>
        <w:drawing>
          <wp:inline distT="0" distB="0" distL="114300" distR="114300">
            <wp:extent cx="5081905" cy="141732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81905" cy="1417320"/>
                    </a:xfrm>
                    <a:prstGeom prst="rect">
                      <a:avLst/>
                    </a:prstGeom>
                    <a:noFill/>
                    <a:ln>
                      <a:noFill/>
                    </a:ln>
                  </pic:spPr>
                </pic:pic>
              </a:graphicData>
            </a:graphic>
          </wp:inline>
        </w:drawing>
      </w:r>
    </w:p>
    <w:p>
      <w:pPr>
        <w:numPr>
          <w:ilvl w:val="0"/>
          <w:numId w:val="0"/>
        </w:numPr>
        <w:ind w:firstLine="2100" w:firstLineChars="1000"/>
        <w:jc w:val="both"/>
        <w:rPr>
          <w:rFonts w:hint="default" w:eastAsiaTheme="minorEastAsia"/>
          <w:lang w:val="en-US" w:eastAsia="zh-CN"/>
        </w:rPr>
      </w:pPr>
      <w:r>
        <w:rPr>
          <w:rFonts w:hint="eastAsia"/>
          <w:lang w:eastAsia="zh-CN"/>
        </w:rPr>
        <w:t>表</w:t>
      </w:r>
      <w:r>
        <w:rPr>
          <w:rFonts w:hint="eastAsia"/>
          <w:lang w:val="en-US" w:eastAsia="zh-CN"/>
        </w:rPr>
        <w:t>1:2010年到2021年发表的有关思维可视化变化趋势</w:t>
      </w:r>
    </w:p>
    <w:p>
      <w:pPr>
        <w:numPr>
          <w:ilvl w:val="0"/>
          <w:numId w:val="0"/>
        </w:numPr>
        <w:ind w:firstLine="420" w:firstLineChars="200"/>
        <w:jc w:val="both"/>
      </w:pPr>
      <w:r>
        <w:drawing>
          <wp:inline distT="0" distB="0" distL="114300" distR="114300">
            <wp:extent cx="4827270" cy="1939925"/>
            <wp:effectExtent l="0" t="0" r="1143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827270" cy="1939925"/>
                    </a:xfrm>
                    <a:prstGeom prst="rect">
                      <a:avLst/>
                    </a:prstGeom>
                    <a:noFill/>
                    <a:ln>
                      <a:noFill/>
                    </a:ln>
                  </pic:spPr>
                </pic:pic>
              </a:graphicData>
            </a:graphic>
          </wp:inline>
        </w:drawing>
      </w:r>
    </w:p>
    <w:p>
      <w:pPr>
        <w:numPr>
          <w:ilvl w:val="0"/>
          <w:numId w:val="0"/>
        </w:numPr>
        <w:ind w:firstLine="2100" w:firstLineChars="1000"/>
        <w:jc w:val="both"/>
        <w:rPr>
          <w:rFonts w:hint="default" w:eastAsiaTheme="minorEastAsia"/>
          <w:lang w:val="en-US" w:eastAsia="zh-CN"/>
        </w:rPr>
      </w:pPr>
      <w:r>
        <w:rPr>
          <w:rFonts w:hint="eastAsia"/>
          <w:lang w:eastAsia="zh-CN"/>
        </w:rPr>
        <w:t>表</w:t>
      </w:r>
      <w:r>
        <w:rPr>
          <w:rFonts w:hint="eastAsia"/>
          <w:lang w:val="en-US" w:eastAsia="zh-CN"/>
        </w:rPr>
        <w:t>2：思维可视化在化学教学中的应用情况</w:t>
      </w:r>
    </w:p>
    <w:p>
      <w:pPr>
        <w:numPr>
          <w:ilvl w:val="0"/>
          <w:numId w:val="0"/>
        </w:numPr>
        <w:ind w:leftChars="0"/>
        <w:jc w:val="both"/>
        <w:rPr>
          <w:rFonts w:hint="eastAsia"/>
          <w:lang w:val="en-US" w:eastAsia="zh-CN"/>
        </w:rPr>
      </w:pPr>
      <w:r>
        <w:rPr>
          <w:rFonts w:hint="eastAsia"/>
          <w:lang w:val="en-US" w:eastAsia="zh-CN"/>
        </w:rPr>
        <w:t>2、学科核心素养</w:t>
      </w:r>
    </w:p>
    <w:p>
      <w:pPr>
        <w:numPr>
          <w:ilvl w:val="0"/>
          <w:numId w:val="0"/>
        </w:numPr>
        <w:ind w:leftChars="0" w:firstLine="420" w:firstLineChars="200"/>
        <w:jc w:val="both"/>
        <w:rPr>
          <w:rFonts w:hint="eastAsia"/>
          <w:sz w:val="21"/>
          <w:szCs w:val="21"/>
          <w:lang w:val="en-US" w:eastAsia="zh-CN"/>
        </w:rPr>
      </w:pPr>
      <w:r>
        <w:rPr>
          <w:rFonts w:hint="eastAsia"/>
          <w:lang w:val="en-US" w:eastAsia="zh-CN"/>
        </w:rPr>
        <w:t>化学学科核心素养主要是化学学科育人价值的集中体现，主要是让学生通过化学学科学习而逐步形成的正确的价值观念以及关键能力和必备的品格。化学学科的5大核心素养分别为：</w:t>
      </w:r>
      <w:r>
        <w:rPr>
          <w:rFonts w:hint="eastAsia"/>
          <w:sz w:val="21"/>
          <w:szCs w:val="21"/>
          <w:lang w:val="en-US" w:eastAsia="zh-CN"/>
        </w:rPr>
        <w:t>宏观辨识与微观探析、变化观念与平衡思想、证据推理与模型认知、科学探究与创新意识、科学态度与社会责任，这5个方面是学生素质的具体表现形式，充分反映了当前社会主义核心价值观下面的化学学科育人的要求，体现了通过学习化学学科课程对学生未来的重要价值，认真学习了这5个方面，可以看出这些要求对教学过程中教育目标原有的知识与技能、过程与方法、情感态度价值观有了更高要求的补充，素养的要求页体现了在学生思维层面上的具体变化，在教学中充分实验思维可视化，让学生主动去构建化学知识间的相关关系，培养学生自己解决问题的能力，从而也可以帮助学生提升对化学的学习兴趣。</w:t>
      </w:r>
    </w:p>
    <w:p>
      <w:pPr>
        <w:numPr>
          <w:ilvl w:val="0"/>
          <w:numId w:val="0"/>
        </w:numPr>
        <w:ind w:leftChars="0"/>
        <w:jc w:val="both"/>
        <w:rPr>
          <w:rFonts w:hint="eastAsia"/>
          <w:sz w:val="21"/>
          <w:szCs w:val="21"/>
          <w:lang w:val="en-US" w:eastAsia="zh-CN"/>
        </w:rPr>
      </w:pPr>
      <w:r>
        <w:rPr>
          <w:rFonts w:hint="eastAsia"/>
          <w:sz w:val="21"/>
          <w:szCs w:val="21"/>
          <w:lang w:val="en-US" w:eastAsia="zh-CN"/>
        </w:rPr>
        <w:t>3、教学实例——燃料电池</w:t>
      </w:r>
    </w:p>
    <w:p>
      <w:pPr>
        <w:numPr>
          <w:ilvl w:val="0"/>
          <w:numId w:val="0"/>
        </w:numPr>
        <w:ind w:leftChars="0" w:firstLine="420" w:firstLineChars="200"/>
        <w:jc w:val="both"/>
        <w:rPr>
          <w:rFonts w:hint="eastAsia"/>
          <w:sz w:val="21"/>
          <w:szCs w:val="21"/>
          <w:lang w:val="en-US" w:eastAsia="zh-CN"/>
        </w:rPr>
      </w:pPr>
      <w:r>
        <w:rPr>
          <w:rFonts w:hint="eastAsia"/>
          <w:sz w:val="21"/>
          <w:szCs w:val="21"/>
          <w:lang w:val="en-US" w:eastAsia="zh-CN"/>
        </w:rPr>
        <w:t>《化学学习论》中明确了化学原理的学习方法即：感知（准备）→归纳（演绎）→验证→联系、整合</w:t>
      </w:r>
    </w:p>
    <w:p>
      <w:pPr>
        <w:numPr>
          <w:ilvl w:val="0"/>
          <w:numId w:val="0"/>
        </w:numPr>
        <w:ind w:leftChars="0"/>
        <w:jc w:val="both"/>
        <w:rPr>
          <w:rFonts w:hint="eastAsia"/>
          <w:sz w:val="21"/>
          <w:szCs w:val="21"/>
          <w:lang w:val="en-US" w:eastAsia="zh-CN"/>
        </w:rPr>
      </w:pPr>
      <w:r>
        <w:rPr>
          <w:rFonts w:hint="eastAsia"/>
          <w:sz w:val="21"/>
          <w:szCs w:val="21"/>
          <w:lang w:val="en-US" w:eastAsia="zh-CN"/>
        </w:rPr>
        <w:t>→运用。在感知阶段学生开始进入化学学习状态，对典型的事物有了简单的认知，知识间没有联系，是孤立的，在整合阶段学生能通过学习将零散的知识通过某种关系联系起来，在运用阶段，学生就可以在学习中自如的应用知识解决问题了。</w:t>
      </w:r>
    </w:p>
    <w:p>
      <w:pPr>
        <w:numPr>
          <w:ilvl w:val="0"/>
          <w:numId w:val="0"/>
        </w:numPr>
        <w:ind w:leftChars="0"/>
        <w:jc w:val="both"/>
        <w:rPr>
          <w:rFonts w:hint="eastAsia"/>
          <w:sz w:val="21"/>
          <w:szCs w:val="21"/>
          <w:lang w:val="en-US" w:eastAsia="zh-CN"/>
        </w:rPr>
      </w:pPr>
      <w:r>
        <w:rPr>
          <w:rFonts w:hint="eastAsia"/>
          <w:sz w:val="21"/>
          <w:szCs w:val="21"/>
          <w:lang w:val="en-US" w:eastAsia="zh-CN"/>
        </w:rPr>
        <w:t>下面对燃料电池的教学目标从思维层面进行分类：</w:t>
      </w:r>
    </w:p>
    <w:tbl>
      <w:tblPr>
        <w:tblStyle w:val="5"/>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目标分类</w:t>
            </w:r>
          </w:p>
        </w:tc>
        <w:tc>
          <w:tcPr>
            <w:tcW w:w="8603"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记忆</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学生能从原电池的相关内容中进行简单的判断。</w:t>
            </w:r>
          </w:p>
          <w:p>
            <w:pPr>
              <w:numPr>
                <w:ilvl w:val="0"/>
                <w:numId w:val="0"/>
              </w:numPr>
              <w:jc w:val="left"/>
              <w:rPr>
                <w:rFonts w:hint="default"/>
                <w:sz w:val="21"/>
                <w:szCs w:val="21"/>
                <w:vertAlign w:val="baseline"/>
                <w:lang w:val="en-US" w:eastAsia="zh-CN"/>
              </w:rPr>
            </w:pPr>
            <w:r>
              <w:rPr>
                <w:rFonts w:hint="eastAsia"/>
                <w:sz w:val="21"/>
                <w:szCs w:val="21"/>
                <w:vertAlign w:val="baseline"/>
                <w:lang w:val="en-US" w:eastAsia="zh-CN"/>
              </w:rPr>
              <w:t>比如：“什么是燃料电池？正极、负极发生的反应类型”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理解</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学生可以通过各种信息整合得出有用信息</w:t>
            </w:r>
          </w:p>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比如“燃料电池的图示、箭头表示的意义”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应用</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学生将学到的原理、概念进行应用</w:t>
            </w:r>
          </w:p>
          <w:p>
            <w:pPr>
              <w:numPr>
                <w:ilvl w:val="0"/>
                <w:numId w:val="0"/>
              </w:numPr>
              <w:jc w:val="left"/>
              <w:rPr>
                <w:rFonts w:hint="default"/>
                <w:sz w:val="21"/>
                <w:szCs w:val="21"/>
                <w:vertAlign w:val="baseline"/>
                <w:lang w:val="en-US" w:eastAsia="zh-CN"/>
              </w:rPr>
            </w:pPr>
            <w:r>
              <w:rPr>
                <w:rFonts w:hint="eastAsia"/>
                <w:sz w:val="21"/>
                <w:szCs w:val="21"/>
                <w:vertAlign w:val="baseline"/>
                <w:lang w:val="en-US" w:eastAsia="zh-CN"/>
              </w:rPr>
              <w:t>比如：“如何判断燃料电池的正极、负极、电解质？如何结合电解质正确写出电池的电极反应”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分析</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学生根据已有知识准确严谨的问题进行分析判断。</w:t>
            </w:r>
          </w:p>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比如：“燃料电池中正负极的书写方法”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评价</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学生可以通过已有知识内容从情感态度价值观上对问题进行合理的评价</w:t>
            </w:r>
          </w:p>
          <w:p>
            <w:pPr>
              <w:numPr>
                <w:ilvl w:val="0"/>
                <w:numId w:val="0"/>
              </w:numPr>
              <w:jc w:val="left"/>
              <w:rPr>
                <w:rFonts w:hint="default"/>
                <w:sz w:val="21"/>
                <w:szCs w:val="21"/>
                <w:vertAlign w:val="baseline"/>
                <w:lang w:val="en-US" w:eastAsia="zh-CN"/>
              </w:rPr>
            </w:pPr>
            <w:r>
              <w:rPr>
                <w:rFonts w:hint="eastAsia"/>
                <w:sz w:val="21"/>
                <w:szCs w:val="21"/>
                <w:vertAlign w:val="baseline"/>
                <w:lang w:val="en-US" w:eastAsia="zh-CN"/>
              </w:rPr>
              <w:t>比如：“简述燃料电池的优越性？”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0" w:type="dxa"/>
          </w:tcPr>
          <w:p>
            <w:pPr>
              <w:numPr>
                <w:ilvl w:val="0"/>
                <w:numId w:val="0"/>
              </w:numPr>
              <w:jc w:val="center"/>
              <w:rPr>
                <w:rFonts w:hint="eastAsia"/>
                <w:sz w:val="21"/>
                <w:szCs w:val="21"/>
                <w:vertAlign w:val="baseline"/>
                <w:lang w:val="en-US" w:eastAsia="zh-CN"/>
              </w:rPr>
            </w:pPr>
            <w:r>
              <w:rPr>
                <w:rFonts w:hint="eastAsia"/>
                <w:sz w:val="21"/>
                <w:szCs w:val="21"/>
                <w:vertAlign w:val="baseline"/>
                <w:lang w:val="en-US" w:eastAsia="zh-CN"/>
              </w:rPr>
              <w:t>创造</w:t>
            </w:r>
          </w:p>
        </w:tc>
        <w:tc>
          <w:tcPr>
            <w:tcW w:w="8603" w:type="dxa"/>
          </w:tcPr>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学生通过掌握的知识结合信息整合或者形成一个新的事物。</w:t>
            </w:r>
          </w:p>
          <w:p>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比如：“根据燃料电池的工作原理设计一个空气燃料电池”</w:t>
            </w:r>
          </w:p>
        </w:tc>
      </w:tr>
    </w:tbl>
    <w:p>
      <w:pPr>
        <w:numPr>
          <w:ilvl w:val="0"/>
          <w:numId w:val="0"/>
        </w:numPr>
        <w:ind w:firstLine="2520" w:firstLineChars="1200"/>
        <w:jc w:val="both"/>
        <w:rPr>
          <w:rFonts w:hint="eastAsia"/>
          <w:sz w:val="21"/>
          <w:szCs w:val="21"/>
          <w:lang w:val="en-US" w:eastAsia="zh-CN"/>
        </w:rPr>
      </w:pPr>
      <w:r>
        <w:rPr>
          <w:rFonts w:hint="eastAsia"/>
          <w:sz w:val="21"/>
          <w:szCs w:val="21"/>
          <w:lang w:val="en-US" w:eastAsia="zh-CN"/>
        </w:rPr>
        <w:t>表3：燃料电池思维可视化的教学目标</w:t>
      </w:r>
    </w:p>
    <w:p>
      <w:pPr>
        <w:numPr>
          <w:ilvl w:val="0"/>
          <w:numId w:val="0"/>
        </w:numPr>
        <w:ind w:firstLine="2520" w:firstLineChars="1200"/>
        <w:jc w:val="both"/>
        <w:rPr>
          <w:rFonts w:hint="default"/>
          <w:sz w:val="21"/>
          <w:szCs w:val="21"/>
          <w:lang w:val="en-US" w:eastAsia="zh-CN"/>
        </w:rPr>
      </w:pPr>
    </w:p>
    <w:p>
      <w:pPr>
        <w:numPr>
          <w:ilvl w:val="0"/>
          <w:numId w:val="0"/>
        </w:numPr>
        <w:ind w:leftChars="0" w:firstLine="420" w:firstLineChars="200"/>
        <w:jc w:val="both"/>
        <w:rPr>
          <w:rFonts w:hint="eastAsia"/>
          <w:sz w:val="21"/>
          <w:szCs w:val="21"/>
          <w:lang w:val="en-US" w:eastAsia="zh-CN"/>
        </w:rPr>
      </w:pPr>
      <w:r>
        <w:rPr>
          <w:rFonts w:hint="eastAsia"/>
          <w:sz w:val="21"/>
          <w:szCs w:val="21"/>
          <w:lang w:val="en-US" w:eastAsia="zh-CN"/>
        </w:rPr>
        <w:t>有了以上教学目标的分类，在教学中结合学生学习不同知识内容，教师可以更好地实施思维可视化。</w:t>
      </w:r>
    </w:p>
    <w:p>
      <w:pPr>
        <w:numPr>
          <w:ilvl w:val="0"/>
          <w:numId w:val="0"/>
        </w:numPr>
        <w:ind w:leftChars="0"/>
        <w:jc w:val="both"/>
        <w:rPr>
          <w:rFonts w:hint="default"/>
          <w:sz w:val="21"/>
          <w:szCs w:val="21"/>
          <w:lang w:val="en-US" w:eastAsia="zh-CN"/>
        </w:rPr>
      </w:pPr>
      <w:r>
        <w:rPr>
          <w:rFonts w:hint="default"/>
          <w:sz w:val="21"/>
          <w:szCs w:val="21"/>
          <w:lang w:val="en-US" w:eastAsia="zh-CN"/>
        </w:rPr>
        <w:t>在教学中实现思维可视化的目的</w:t>
      </w:r>
      <w:r>
        <w:rPr>
          <w:rFonts w:hint="eastAsia"/>
          <w:sz w:val="21"/>
          <w:szCs w:val="21"/>
          <w:lang w:val="en-US" w:eastAsia="zh-CN"/>
        </w:rPr>
        <w:t>主要是</w:t>
      </w:r>
      <w:r>
        <w:rPr>
          <w:rFonts w:hint="default"/>
          <w:sz w:val="21"/>
          <w:szCs w:val="21"/>
          <w:lang w:val="en-US" w:eastAsia="zh-CN"/>
        </w:rPr>
        <w:t>培养学生主动构建知识的能</w:t>
      </w:r>
      <w:r>
        <w:rPr>
          <w:rFonts w:hint="eastAsia"/>
          <w:sz w:val="21"/>
          <w:szCs w:val="21"/>
          <w:lang w:val="en-US" w:eastAsia="zh-CN"/>
        </w:rPr>
        <w:t xml:space="preserve"> </w:t>
      </w:r>
      <w:r>
        <w:rPr>
          <w:rFonts w:hint="default"/>
          <w:sz w:val="21"/>
          <w:szCs w:val="21"/>
          <w:lang w:val="en-US" w:eastAsia="zh-CN"/>
        </w:rPr>
        <w:t>力，</w:t>
      </w:r>
      <w:r>
        <w:rPr>
          <w:rFonts w:hint="eastAsia"/>
          <w:sz w:val="21"/>
          <w:szCs w:val="21"/>
          <w:lang w:val="en-US" w:eastAsia="zh-CN"/>
        </w:rPr>
        <w:t>让学生</w:t>
      </w:r>
      <w:r>
        <w:rPr>
          <w:rFonts w:hint="default"/>
          <w:sz w:val="21"/>
          <w:szCs w:val="21"/>
          <w:lang w:val="en-US" w:eastAsia="zh-CN"/>
        </w:rPr>
        <w:t>清晰</w:t>
      </w:r>
      <w:r>
        <w:rPr>
          <w:rFonts w:hint="eastAsia"/>
          <w:sz w:val="21"/>
          <w:szCs w:val="21"/>
          <w:lang w:val="en-US" w:eastAsia="zh-CN"/>
        </w:rPr>
        <w:t>地</w:t>
      </w:r>
      <w:r>
        <w:rPr>
          <w:rFonts w:hint="default"/>
          <w:sz w:val="21"/>
          <w:szCs w:val="21"/>
          <w:lang w:val="en-US" w:eastAsia="zh-CN"/>
        </w:rPr>
        <w:t>梳理思维方法，形成良好的解决问题的能力。</w:t>
      </w:r>
    </w:p>
    <w:p>
      <w:pPr>
        <w:numPr>
          <w:ilvl w:val="0"/>
          <w:numId w:val="0"/>
        </w:numPr>
        <w:ind w:leftChars="0"/>
        <w:jc w:val="center"/>
        <w:rPr>
          <w:rFonts w:hint="eastAsia"/>
          <w:sz w:val="21"/>
          <w:szCs w:val="21"/>
          <w:lang w:val="en-US" w:eastAsia="zh-CN"/>
        </w:rPr>
      </w:pPr>
    </w:p>
    <w:p>
      <w:pPr>
        <w:numPr>
          <w:ilvl w:val="0"/>
          <w:numId w:val="0"/>
        </w:numPr>
        <w:ind w:leftChars="0"/>
        <w:jc w:val="center"/>
        <w:rPr>
          <w:rFonts w:hint="eastAsia"/>
          <w:sz w:val="21"/>
          <w:szCs w:val="21"/>
          <w:lang w:val="en-US" w:eastAsia="zh-CN"/>
        </w:rPr>
      </w:pPr>
      <w:r>
        <w:rPr>
          <w:rFonts w:hint="eastAsia"/>
          <w:sz w:val="21"/>
          <w:szCs w:val="21"/>
          <w:lang w:val="en-US" w:eastAsia="zh-CN"/>
        </w:rPr>
        <w:t>教学设计——燃料电池</w:t>
      </w:r>
    </w:p>
    <w:p>
      <w:pPr>
        <w:numPr>
          <w:ilvl w:val="0"/>
          <w:numId w:val="0"/>
        </w:numPr>
        <w:ind w:leftChars="0"/>
        <w:jc w:val="both"/>
        <w:rPr>
          <w:rFonts w:hint="eastAsia"/>
          <w:sz w:val="21"/>
          <w:szCs w:val="21"/>
          <w:lang w:val="en-US" w:eastAsia="zh-CN"/>
        </w:rPr>
      </w:pPr>
      <w:r>
        <w:rPr>
          <w:rFonts w:hint="eastAsia"/>
          <w:sz w:val="21"/>
          <w:szCs w:val="21"/>
          <w:lang w:val="en-US" w:eastAsia="zh-CN"/>
        </w:rPr>
        <w:t>教学目标：</w:t>
      </w:r>
    </w:p>
    <w:p>
      <w:pPr>
        <w:numPr>
          <w:ilvl w:val="0"/>
          <w:numId w:val="0"/>
        </w:numPr>
        <w:ind w:leftChars="0"/>
        <w:jc w:val="both"/>
        <w:rPr>
          <w:rFonts w:hint="eastAsia"/>
          <w:sz w:val="21"/>
          <w:szCs w:val="21"/>
          <w:lang w:val="en-US" w:eastAsia="zh-CN"/>
        </w:rPr>
      </w:pPr>
      <w:r>
        <w:rPr>
          <w:rFonts w:hint="eastAsia"/>
          <w:sz w:val="21"/>
          <w:szCs w:val="21"/>
          <w:lang w:val="en-US" w:eastAsia="zh-CN"/>
        </w:rPr>
        <w:t>知识与技能   1、了解燃料电池的基本构造、反应原理以及应用</w:t>
      </w:r>
    </w:p>
    <w:p>
      <w:pPr>
        <w:numPr>
          <w:ilvl w:val="0"/>
          <w:numId w:val="0"/>
        </w:numPr>
        <w:ind w:firstLine="1260" w:firstLineChars="600"/>
        <w:jc w:val="both"/>
        <w:rPr>
          <w:rFonts w:hint="eastAsia"/>
          <w:sz w:val="21"/>
          <w:szCs w:val="21"/>
          <w:lang w:val="en-US" w:eastAsia="zh-CN"/>
        </w:rPr>
      </w:pPr>
      <w:r>
        <w:rPr>
          <w:rFonts w:hint="eastAsia"/>
          <w:sz w:val="21"/>
          <w:szCs w:val="21"/>
          <w:lang w:val="en-US" w:eastAsia="zh-CN"/>
        </w:rPr>
        <w:t>2、常识性介绍生活中的一些燃料电池</w:t>
      </w:r>
    </w:p>
    <w:p>
      <w:pPr>
        <w:numPr>
          <w:ilvl w:val="0"/>
          <w:numId w:val="0"/>
        </w:numPr>
        <w:ind w:leftChars="0"/>
        <w:jc w:val="both"/>
        <w:rPr>
          <w:rFonts w:hint="eastAsia"/>
          <w:sz w:val="21"/>
          <w:szCs w:val="21"/>
          <w:lang w:val="en-US" w:eastAsia="zh-CN"/>
        </w:rPr>
      </w:pPr>
      <w:r>
        <w:rPr>
          <w:rFonts w:hint="eastAsia"/>
          <w:sz w:val="21"/>
          <w:szCs w:val="21"/>
          <w:lang w:val="en-US" w:eastAsia="zh-CN"/>
        </w:rPr>
        <w:t>过程与方法   通过燃料电池的学习，增强学生环保意识，建立绿色化学的概念。</w:t>
      </w:r>
    </w:p>
    <w:p>
      <w:pPr>
        <w:numPr>
          <w:ilvl w:val="0"/>
          <w:numId w:val="0"/>
        </w:numPr>
        <w:ind w:leftChars="0"/>
        <w:jc w:val="both"/>
        <w:rPr>
          <w:rFonts w:hint="eastAsia"/>
          <w:sz w:val="21"/>
          <w:szCs w:val="21"/>
          <w:lang w:val="en-US" w:eastAsia="zh-CN"/>
        </w:rPr>
      </w:pPr>
      <w:r>
        <w:rPr>
          <w:rFonts w:hint="eastAsia"/>
          <w:sz w:val="21"/>
          <w:szCs w:val="21"/>
          <w:lang w:val="en-US" w:eastAsia="zh-CN"/>
        </w:rPr>
        <w:t>情感态度与价值观  通过联系生活，激发学生学习兴趣，培养学生投身化学的研究中去。</w:t>
      </w:r>
    </w:p>
    <w:p>
      <w:pPr>
        <w:numPr>
          <w:ilvl w:val="0"/>
          <w:numId w:val="0"/>
        </w:numPr>
        <w:ind w:leftChars="0"/>
        <w:jc w:val="both"/>
        <w:rPr>
          <w:rFonts w:hint="eastAsia"/>
          <w:sz w:val="21"/>
          <w:szCs w:val="21"/>
          <w:lang w:val="en-US" w:eastAsia="zh-CN"/>
        </w:rPr>
      </w:pPr>
      <w:r>
        <w:rPr>
          <w:rFonts w:hint="eastAsia"/>
          <w:sz w:val="21"/>
          <w:szCs w:val="21"/>
          <w:lang w:val="en-US" w:eastAsia="zh-CN"/>
        </w:rPr>
        <w:t>教学重难点   燃料电池的反应原理以及电极反应式的书写</w:t>
      </w:r>
    </w:p>
    <w:p>
      <w:pPr>
        <w:numPr>
          <w:ilvl w:val="0"/>
          <w:numId w:val="0"/>
        </w:numPr>
        <w:ind w:leftChars="0"/>
        <w:jc w:val="both"/>
        <w:rPr>
          <w:rFonts w:hint="eastAsia"/>
          <w:sz w:val="21"/>
          <w:szCs w:val="21"/>
          <w:lang w:val="en-US" w:eastAsia="zh-CN"/>
        </w:rPr>
      </w:pPr>
      <w:r>
        <w:rPr>
          <w:rFonts w:hint="eastAsia"/>
          <w:sz w:val="21"/>
          <w:szCs w:val="21"/>
          <w:lang w:val="en-US" w:eastAsia="zh-CN"/>
        </w:rPr>
        <w:t>教学方法    讲授式教学方法、讲练结合</w:t>
      </w:r>
    </w:p>
    <w:p>
      <w:pPr>
        <w:numPr>
          <w:ilvl w:val="0"/>
          <w:numId w:val="0"/>
        </w:numPr>
        <w:ind w:leftChars="0"/>
        <w:jc w:val="both"/>
        <w:rPr>
          <w:rFonts w:hint="eastAsia"/>
          <w:sz w:val="21"/>
          <w:szCs w:val="21"/>
          <w:lang w:val="en-US" w:eastAsia="zh-CN"/>
        </w:rPr>
      </w:pPr>
      <w:r>
        <w:rPr>
          <w:rFonts w:hint="eastAsia"/>
          <w:sz w:val="21"/>
          <w:szCs w:val="21"/>
          <w:lang w:val="en-US" w:eastAsia="zh-CN"/>
        </w:rPr>
        <w:t>教学过程：</w:t>
      </w:r>
    </w:p>
    <w:p>
      <w:pPr>
        <w:numPr>
          <w:ilvl w:val="0"/>
          <w:numId w:val="0"/>
        </w:numPr>
        <w:ind w:leftChars="0" w:firstLine="420" w:firstLineChars="200"/>
        <w:jc w:val="both"/>
        <w:rPr>
          <w:rFonts w:hint="default"/>
          <w:sz w:val="21"/>
          <w:szCs w:val="21"/>
          <w:lang w:val="en-US" w:eastAsia="zh-CN"/>
        </w:rPr>
      </w:pPr>
      <w:r>
        <w:rPr>
          <w:rFonts w:hint="eastAsia"/>
          <w:sz w:val="21"/>
          <w:szCs w:val="21"/>
          <w:lang w:val="en-US" w:eastAsia="zh-CN"/>
        </w:rPr>
        <w:t>明确教学目的后进行教学设计。第一，创设问题情境，引出燃料电池的概念；第二，学生回忆原料电池的工作原理，电极反应式的书写，以及在书写过程中因注意的注意事项；第三，回顾燃烧，结合燃烧的原理，设计燃料电池进行试验探究并分析燃料电池的电极反应；第四，尝试写出燃料电池的电极反应以及总反应，第五，找一些燃料电池的典型例题，多多联系，并整合书写燃料电池（特别是有机物）的书写规律模板；第六，知识回到生活情境中去，指导燃料电池的有点以及应用前景，建立绿色化学的观点。</w:t>
      </w:r>
    </w:p>
    <w:p>
      <w:pPr>
        <w:numPr>
          <w:ilvl w:val="0"/>
          <w:numId w:val="0"/>
        </w:numPr>
        <w:ind w:leftChars="0" w:firstLine="420" w:firstLineChars="200"/>
        <w:jc w:val="both"/>
        <w:rPr>
          <w:rFonts w:hint="default" w:eastAsiaTheme="minorEastAsia"/>
          <w:sz w:val="21"/>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4028440</wp:posOffset>
                </wp:positionH>
                <wp:positionV relativeFrom="paragraph">
                  <wp:posOffset>196215</wp:posOffset>
                </wp:positionV>
                <wp:extent cx="352425" cy="180975"/>
                <wp:effectExtent l="1905" t="5080" r="7620" b="4445"/>
                <wp:wrapNone/>
                <wp:docPr id="19" name="直接箭头连接符 19"/>
                <wp:cNvGraphicFramePr/>
                <a:graphic xmlns:a="http://schemas.openxmlformats.org/drawingml/2006/main">
                  <a:graphicData uri="http://schemas.microsoft.com/office/word/2010/wordprocessingShape">
                    <wps:wsp>
                      <wps:cNvCnPr/>
                      <wps:spPr>
                        <a:xfrm flipV="1">
                          <a:off x="4691380" y="1775460"/>
                          <a:ext cx="35242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7.2pt;margin-top:15.45pt;height:14.25pt;width:27.75pt;z-index:251686912;mso-width-relative:page;mso-height-relative:page;" filled="f" stroked="t" coordsize="21600,21600" o:gfxdata="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bqVi2AAAAAkBAAAPAAAAAAAAAAEAIAAAACIAAABkcnMv&#10;ZG93bnJldi54bWxQSwECFAAUAAAACACHTuJA1QsdggMCAACsAwAADgAAAAAAAAABACAAAAAnAQAA&#10;ZHJzL2Uyb0RvYy54bWxQSwUGAAAAAAYABgBZAQAAn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4399915</wp:posOffset>
                </wp:positionH>
                <wp:positionV relativeFrom="paragraph">
                  <wp:posOffset>35560</wp:posOffset>
                </wp:positionV>
                <wp:extent cx="1943100" cy="771525"/>
                <wp:effectExtent l="6350" t="6350" r="12700" b="117475"/>
                <wp:wrapNone/>
                <wp:docPr id="17" name="圆角矩形标注 17"/>
                <wp:cNvGraphicFramePr/>
                <a:graphic xmlns:a="http://schemas.openxmlformats.org/drawingml/2006/main">
                  <a:graphicData uri="http://schemas.microsoft.com/office/word/2010/wordprocessingShape">
                    <wps:wsp>
                      <wps:cNvSpPr/>
                      <wps:spPr>
                        <a:xfrm>
                          <a:off x="4853305" y="1853565"/>
                          <a:ext cx="1943100" cy="77152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从生活中的问题引入，引发学生对章节知识的运用能力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6.45pt;margin-top:2.8pt;height:60.75pt;width:153pt;z-index:251671552;v-text-anchor:middle;mso-width-relative:page;mso-height-relative:page;" filled="f" stroked="t" coordsize="21600,21600" o:gfxdata="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HlrL7W&#10;AAAACQEAAA8AAAAAAAAAAQAgAAAAIgAAAGRycy9kb3ducmV2LnhtbFBLAQIUABQAAAAIAIdO4kDI&#10;28RmlAIAANQEAAAOAAAAAAAAAAEAIAAAACUBAABkcnMvZTJvRG9jLnhtbFBLBQYAAAAABgAGAFkB&#10;AAArBgAAAAA=&#10;" adj="6300,24300,14400">
                <v:fill on="f" focussize="0,0"/>
                <v:stroke weight="1pt" color="#41719C [3204]" miterlimit="8" joinstyle="miter"/>
                <v:imagedata o:title=""/>
                <o:lock v:ext="edit" aspectratio="f"/>
                <v:textbox>
                  <w:txbxContent>
                    <w:p>
                      <w:pPr>
                        <w:jc w:val="both"/>
                        <w:rPr>
                          <w:rFonts w:hint="default" w:eastAsiaTheme="minor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从生活中的问题引入，引发学生对章节知识的运用能力</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932815</wp:posOffset>
                </wp:positionH>
                <wp:positionV relativeFrom="paragraph">
                  <wp:posOffset>5221605</wp:posOffset>
                </wp:positionV>
                <wp:extent cx="3961765" cy="504825"/>
                <wp:effectExtent l="4445" t="4445" r="15240" b="5080"/>
                <wp:wrapNone/>
                <wp:docPr id="15" name="文本框 15"/>
                <wp:cNvGraphicFramePr/>
                <a:graphic xmlns:a="http://schemas.openxmlformats.org/drawingml/2006/main">
                  <a:graphicData uri="http://schemas.microsoft.com/office/word/2010/wordprocessingShape">
                    <wps:wsp>
                      <wps:cNvSpPr txBox="1"/>
                      <wps:spPr>
                        <a:xfrm>
                          <a:off x="643255" y="7035165"/>
                          <a:ext cx="3961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课外延伸：燃料电池的优点，在生活中的应用优势，教材科学视野：微型燃料电池的应用，发展学生绿色化学的观点。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45pt;margin-top:411.15pt;height:39.75pt;width:311.95pt;z-index:251670528;mso-width-relative:page;mso-height-relative:page;" fillcolor="#FFFFFF [3201]" filled="t" stroked="t" coordsize="21600,21600" o:gfxdata="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q2EL3YAAAACwEAAA8AAAAAAAAA&#10;AQAgAAAAIgAAAGRycy9kb3ducmV2LnhtbFBLAQIUABQAAAAIAIdO4kCunV1wSgIAAHYEAAAOAAAA&#10;AAAAAAEAIAAAACcBAABkcnMvZTJvRG9jLnhtbFBLBQYAAAAABgAGAFkBAADj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课外延伸：燃料电池的优点，在生活中的应用优势，教材科学视野：微型燃料电池的应用，发展学生绿色化学的观点。</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2752090</wp:posOffset>
                </wp:positionH>
                <wp:positionV relativeFrom="paragraph">
                  <wp:posOffset>4831080</wp:posOffset>
                </wp:positionV>
                <wp:extent cx="0" cy="352425"/>
                <wp:effectExtent l="48895" t="0" r="65405" b="9525"/>
                <wp:wrapNone/>
                <wp:docPr id="14" name="直接箭头连接符 14"/>
                <wp:cNvGraphicFramePr/>
                <a:graphic xmlns:a="http://schemas.openxmlformats.org/drawingml/2006/main">
                  <a:graphicData uri="http://schemas.microsoft.com/office/word/2010/wordprocessingShape">
                    <wps:wsp>
                      <wps:cNvCnPr/>
                      <wps:spPr>
                        <a:xfrm>
                          <a:off x="1805305" y="666369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7pt;margin-top:380.4pt;height:27.75pt;width:0pt;z-index:251669504;mso-width-relative:page;mso-height-relative:page;" filled="f" stroked="t" coordsize="21600,21600" o:gfxdata="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jou+tcAAAALAQAADwAAAAAAAAABACAAAAAiAAAAZHJzL2Rvd25yZXYueG1s&#10;UEsBAhQAFAAAAAgAh07iQNsAY7L5AQAAnQMAAA4AAAAAAAAAAQAgAAAAJgEAAGRycy9lMm9Eb2Mu&#10;eG1sUEsFBgAAAAAGAAYAWQEAAJE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1266190</wp:posOffset>
                </wp:positionH>
                <wp:positionV relativeFrom="paragraph">
                  <wp:posOffset>4459605</wp:posOffset>
                </wp:positionV>
                <wp:extent cx="2933700" cy="334010"/>
                <wp:effectExtent l="4445" t="5080" r="14605" b="22860"/>
                <wp:wrapNone/>
                <wp:docPr id="13" name="文本框 13"/>
                <wp:cNvGraphicFramePr/>
                <a:graphic xmlns:a="http://schemas.openxmlformats.org/drawingml/2006/main">
                  <a:graphicData uri="http://schemas.microsoft.com/office/word/2010/wordprocessingShape">
                    <wps:wsp>
                      <wps:cNvSpPr txBox="1"/>
                      <wps:spPr>
                        <a:xfrm>
                          <a:off x="548005" y="6282690"/>
                          <a:ext cx="2933700" cy="334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尝试做一些相关的练习题，最后整合模板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7pt;margin-top:351.15pt;height:26.3pt;width:231pt;z-index:251668480;mso-width-relative:page;mso-height-relative:page;" fillcolor="#FFFFFF [3201]" filled="t" stroked="t" coordsize="21600,21600" o:gfxdata="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svBltcAAAALAQAADwAAAAAAAAABACAA&#10;AAAiAAAAZHJzL2Rvd25yZXYueG1sUEsBAhQAFAAAAAgAh07iQFnuR85HAgAAdgQAAA4AAAAAAAAA&#10;AQAgAAAAJg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尝试做一些相关的练习题，最后整合模板</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2723515</wp:posOffset>
                </wp:positionH>
                <wp:positionV relativeFrom="paragraph">
                  <wp:posOffset>4078605</wp:posOffset>
                </wp:positionV>
                <wp:extent cx="9525" cy="323850"/>
                <wp:effectExtent l="41910" t="0" r="62865" b="0"/>
                <wp:wrapNone/>
                <wp:docPr id="12" name="直接箭头连接符 12"/>
                <wp:cNvGraphicFramePr/>
                <a:graphic xmlns:a="http://schemas.openxmlformats.org/drawingml/2006/main">
                  <a:graphicData uri="http://schemas.microsoft.com/office/word/2010/wordprocessingShape">
                    <wps:wsp>
                      <wps:cNvCnPr/>
                      <wps:spPr>
                        <a:xfrm>
                          <a:off x="1795780" y="5958840"/>
                          <a:ext cx="952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45pt;margin-top:321.15pt;height:25.5pt;width:0.75pt;z-index:251667456;mso-width-relative:page;mso-height-relative:page;" filled="f" stroked="t" coordsize="21600,21600" o:gfxdata="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Js9htkAAAALAQAADwAAAAAAAAABACAAAAAiAAAAZHJzL2Rvd25y&#10;ZXYueG1sUEsBAhQAFAAAAAgAh07iQBoWCb79AQAAoAMAAA4AAAAAAAAAAQAgAAAAKAEAAGRycy9l&#10;Mm9Eb2MueG1sUEsFBgAAAAAGAAYAWQEAAJc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1199515</wp:posOffset>
                </wp:positionH>
                <wp:positionV relativeFrom="paragraph">
                  <wp:posOffset>3602355</wp:posOffset>
                </wp:positionV>
                <wp:extent cx="3162300" cy="448310"/>
                <wp:effectExtent l="4445" t="4445" r="14605" b="23495"/>
                <wp:wrapNone/>
                <wp:docPr id="11" name="文本框 11"/>
                <wp:cNvGraphicFramePr/>
                <a:graphic xmlns:a="http://schemas.openxmlformats.org/drawingml/2006/main">
                  <a:graphicData uri="http://schemas.microsoft.com/office/word/2010/wordprocessingShape">
                    <wps:wsp>
                      <wps:cNvSpPr txBox="1"/>
                      <wps:spPr>
                        <a:xfrm>
                          <a:off x="471805" y="5473065"/>
                          <a:ext cx="3162300" cy="448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尝试总结判断燃料电池正负极与电解质溶液的关系，并总结方法。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45pt;margin-top:283.65pt;height:35.3pt;width:249pt;z-index:251666432;mso-width-relative:page;mso-height-relative:page;" fillcolor="#FFFFFF [3201]" filled="t" stroked="t" coordsize="21600,21600" o:gfxdata="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gp351wAAAAsBAAAPAAAAAAAA&#10;AAEAIAAAACIAAABkcnMvZG93bnJldi54bWxQSwECFAAUAAAACACHTuJAoI25ykwCAAB2BAAADgAA&#10;AAAAAAABACAAAAAmAQAAZHJzL2Uyb0RvYy54bWxQSwUGAAAAAAYABgBZAQAA5A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尝试总结判断燃料电池正负极与电解质溶液的关系，并总结方法。</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2723515</wp:posOffset>
                </wp:positionH>
                <wp:positionV relativeFrom="paragraph">
                  <wp:posOffset>3164205</wp:posOffset>
                </wp:positionV>
                <wp:extent cx="0" cy="409575"/>
                <wp:effectExtent l="48895" t="0" r="65405" b="9525"/>
                <wp:wrapNone/>
                <wp:docPr id="10" name="直接箭头连接符 10"/>
                <wp:cNvGraphicFramePr/>
                <a:graphic xmlns:a="http://schemas.openxmlformats.org/drawingml/2006/main">
                  <a:graphicData uri="http://schemas.microsoft.com/office/word/2010/wordprocessingShape">
                    <wps:wsp>
                      <wps:cNvCnPr/>
                      <wps:spPr>
                        <a:xfrm>
                          <a:off x="1805305" y="504444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45pt;margin-top:249.15pt;height:32.25pt;width:0pt;z-index:251665408;mso-width-relative:page;mso-height-relative:page;" filled="f" stroked="t" coordsize="21600,21600" o:gfxdata="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j0/g1wAAAAsBAAAPAAAAAAAAAAEAIAAAACIAAABkcnMvZG93bnJldi54bWxQ&#10;SwECFAAUAAAACACHTuJAIYm0CvgBAACdAwAADgAAAAAAAAABACAAAAAmAQAAZHJzL2Uyb0RvYy54&#10;bWxQSwUGAAAAAAYABgBZAQAAk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1275715</wp:posOffset>
                </wp:positionH>
                <wp:positionV relativeFrom="paragraph">
                  <wp:posOffset>2800350</wp:posOffset>
                </wp:positionV>
                <wp:extent cx="3057525" cy="3625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452755" y="4671060"/>
                          <a:ext cx="3057525"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尝试书写出正负极电极反应式以及总反应式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45pt;margin-top:220.5pt;height:28.55pt;width:240.75pt;z-index:251664384;mso-width-relative:page;mso-height-relative:page;" fillcolor="#FFFFFF [3201]" filled="t" stroked="t" coordsize="21600,21600" o:gfxdata="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cV8xM1gAAAAsBAAAPAAAAAAAAAAEAIAAA&#10;ACIAAABkcnMvZG93bnJldi54bWxQSwECFAAUAAAACACHTuJAw4szp0cCAAB0BAAADgAAAAAAAAAB&#10;ACAAAAAl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尝试书写出正负极电极反应式以及总反应式</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2713990</wp:posOffset>
                </wp:positionH>
                <wp:positionV relativeFrom="paragraph">
                  <wp:posOffset>2352675</wp:posOffset>
                </wp:positionV>
                <wp:extent cx="0" cy="428625"/>
                <wp:effectExtent l="48895" t="0" r="65405" b="9525"/>
                <wp:wrapNone/>
                <wp:docPr id="8" name="直接箭头连接符 8"/>
                <wp:cNvGraphicFramePr/>
                <a:graphic xmlns:a="http://schemas.openxmlformats.org/drawingml/2006/main">
                  <a:graphicData uri="http://schemas.microsoft.com/office/word/2010/wordprocessingShape">
                    <wps:wsp>
                      <wps:cNvCnPr/>
                      <wps:spPr>
                        <a:xfrm>
                          <a:off x="1814830" y="419481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7pt;margin-top:185.25pt;height:33.75pt;width:0pt;z-index:251663360;mso-width-relative:page;mso-height-relative:page;" filled="f" stroked="t" coordsize="21600,21600" o:gfxdata="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WhgcXXAAAACwEAAA8AAAAAAAAAAQAgAAAAIgAAAGRycy9kb3ducmV2LnhtbFBL&#10;AQIUABQAAAAIAIdO4kCEAF8O9wEAAJsDAAAOAAAAAAAAAAEAIAAAACYBAABkcnMvZTJvRG9jLnht&#10;bFBLBQYAAAAABgAGAFkBAACP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1256665</wp:posOffset>
                </wp:positionH>
                <wp:positionV relativeFrom="paragraph">
                  <wp:posOffset>1819275</wp:posOffset>
                </wp:positionV>
                <wp:extent cx="3105150" cy="45720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433705" y="3718560"/>
                          <a:ext cx="310515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引导学生结合燃料的燃烧，化合价的升降判断燃料电池的正极、负极。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95pt;margin-top:143.25pt;height:36pt;width:244.5pt;z-index:251662336;mso-width-relative:page;mso-height-relative:page;" fillcolor="#FFFFFF [3201]" filled="t" stroked="t" coordsize="21600,21600" o:gfxdata="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hRF72AAAAAsBAAAPAAAAAAAAAAEAIAAA&#10;ACIAAABkcnMvZG93bnJldi54bWxQSwECFAAUAAAACACHTuJARUjqqEUCAAB0BAAADgAAAAAAAAAB&#10;ACAAAAAn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引导学生结合燃料的燃烧，化合价的升降判断燃料电池的正极、负极。</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2685415</wp:posOffset>
                </wp:positionH>
                <wp:positionV relativeFrom="paragraph">
                  <wp:posOffset>1352550</wp:posOffset>
                </wp:positionV>
                <wp:extent cx="0" cy="447675"/>
                <wp:effectExtent l="48895" t="0" r="65405" b="9525"/>
                <wp:wrapNone/>
                <wp:docPr id="6" name="直接箭头连接符 6"/>
                <wp:cNvGraphicFramePr/>
                <a:graphic xmlns:a="http://schemas.openxmlformats.org/drawingml/2006/main">
                  <a:graphicData uri="http://schemas.microsoft.com/office/word/2010/wordprocessingShape">
                    <wps:wsp>
                      <wps:cNvCnPr/>
                      <wps:spPr>
                        <a:xfrm>
                          <a:off x="1786255" y="322326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45pt;margin-top:106.5pt;height:35.25pt;width:0pt;z-index:251661312;mso-width-relative:page;mso-height-relative:page;" filled="f" stroked="t" coordsize="21600,21600" o:gfxdata="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01Sv1gAAAAsBAAAPAAAAAAAAAAEAIAAAACIAAABkcnMvZG93bnJldi54bWxQ&#10;SwECFAAUAAAACACHTuJAzkWEVPkBAACbAwAADgAAAAAAAAABACAAAAAlAQAAZHJzL2Uyb0RvYy54&#10;bWxQSwUGAAAAAAYABgBZAQAAk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1361440</wp:posOffset>
                </wp:positionH>
                <wp:positionV relativeFrom="paragraph">
                  <wp:posOffset>885825</wp:posOffset>
                </wp:positionV>
                <wp:extent cx="2790825" cy="4191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805180" y="2794635"/>
                          <a:ext cx="27908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回顾原电池的工作原理，电极反应式的书写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2pt;margin-top:69.75pt;height:33pt;width:219.75pt;z-index:251660288;mso-width-relative:page;mso-height-relative:page;" fillcolor="#FFFFFF [3201]" filled="t" stroked="t" coordsize="21600,21600" o:gfxdata="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f64D1wAAAAsBAAAPAAAAAAAAAAEA&#10;IAAAACIAAABkcnMvZG93bnJldi54bWxQSwECFAAUAAAACACHTuJAVwMnJEkCAAB0BAAADgAAAAAA&#10;AAABACAAAAAmAQAAZHJzL2Uyb0RvYy54bWxQSwUGAAAAAAYABgBZAQAA4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回顾原电池的工作原理，电极反应式的书写</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2666365</wp:posOffset>
                </wp:positionH>
                <wp:positionV relativeFrom="paragraph">
                  <wp:posOffset>476250</wp:posOffset>
                </wp:positionV>
                <wp:extent cx="0" cy="400050"/>
                <wp:effectExtent l="48895" t="0" r="65405" b="0"/>
                <wp:wrapNone/>
                <wp:docPr id="4" name="直接箭头连接符 4"/>
                <wp:cNvGraphicFramePr/>
                <a:graphic xmlns:a="http://schemas.openxmlformats.org/drawingml/2006/main">
                  <a:graphicData uri="http://schemas.microsoft.com/office/word/2010/wordprocessingShape">
                    <wps:wsp>
                      <wps:cNvCnPr/>
                      <wps:spPr>
                        <a:xfrm>
                          <a:off x="1795780" y="238506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5pt;margin-top:37.5pt;height:31.5pt;width:0pt;z-index:251659264;mso-width-relative:page;mso-height-relative:page;" filled="f" stroked="t" coordsize="21600,21600" o:gfxdata="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m/Ur1QAAAAoBAAAPAAAAAAAAAAEAIAAAACIAAABkcnMvZG93bnJldi54bWxQ&#10;SwECFAAUAAAACACHTuJAToyCPvoBAACbAwAADgAAAAAAAAABACAAAAAkAQAAZHJzL2Uyb0RvYy54&#10;bWxQSwUGAAAAAAYABgBZAQAAkA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1475740</wp:posOffset>
                </wp:positionH>
                <wp:positionV relativeFrom="paragraph">
                  <wp:posOffset>76200</wp:posOffset>
                </wp:positionV>
                <wp:extent cx="2562225" cy="36195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776605" y="1975485"/>
                          <a:ext cx="2562225"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创设问题情境，引出燃料电池的概念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pt;margin-top:6pt;height:28.5pt;width:201.75pt;z-index:251658240;mso-width-relative:page;mso-height-relative:page;" fillcolor="#FFFFFF [3201]" filled="t" stroked="t" coordsize="21600,21600" o:gfxdata="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STeph1QAAAAkBAAAPAAAAAAAAAAEAIAAA&#10;ACIAAABkcnMvZG93bnJldi54bWxQSwECFAAUAAAACACHTuJArp7OtEgCAAB0BAAADgAAAAAAAAAB&#10;ACAAAAAk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创设问题情境，引出燃料电池的概念</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4542790</wp:posOffset>
                </wp:positionH>
                <wp:positionV relativeFrom="paragraph">
                  <wp:posOffset>40005</wp:posOffset>
                </wp:positionV>
                <wp:extent cx="1943100" cy="771525"/>
                <wp:effectExtent l="6350" t="6350" r="12700" b="117475"/>
                <wp:wrapNone/>
                <wp:docPr id="18" name="圆角矩形标注 18"/>
                <wp:cNvGraphicFramePr/>
                <a:graphic xmlns:a="http://schemas.openxmlformats.org/drawingml/2006/main">
                  <a:graphicData uri="http://schemas.microsoft.com/office/word/2010/wordprocessingShape">
                    <wps:wsp>
                      <wps:cNvSpPr/>
                      <wps:spPr>
                        <a:xfrm>
                          <a:off x="0" y="0"/>
                          <a:ext cx="1943100" cy="77152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从生活问题引入，又回归生活，将知识融入生活情境，便于学生理解知识的内在联系，形成思维网络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7.7pt;margin-top:3.15pt;height:60.75pt;width:153pt;z-index:251685888;v-text-anchor:middle;mso-width-relative:page;mso-height-relative:page;" filled="f" stroked="t" coordsize="21600,21600" o:gfxdata="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e8+hfYAAAACgEAAA8AAAAA&#10;AAAAAQAgAAAAIgAAAGRycy9kb3ducmV2LnhtbFBLAQIUABQAAAAIAIdO4kAnbnrphgIAAMgEAAAO&#10;AAAAAAAAAAEAIAAAACcBAABkcnMvZTJvRG9jLnhtbFBLBQYAAAAABgAGAFkBAAAfBgAAAAA=&#10;" adj="6300,24300,14400">
                <v:fill on="f" focussize="0,0"/>
                <v:stroke weight="1pt" color="#41719C [3204]" miterlimit="8" joinstyle="miter"/>
                <v:imagedata o:title=""/>
                <o:lock v:ext="edit" aspectratio="f"/>
                <v:textbox>
                  <w:txbxContent>
                    <w:p>
                      <w:pPr>
                        <w:jc w:val="both"/>
                        <w:rPr>
                          <w:rFonts w:hint="default" w:eastAsiaTheme="minorEastAsia"/>
                          <w:color w:val="000000" w:themeColor="text1"/>
                          <w:sz w:val="21"/>
                          <w:szCs w:val="2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1"/>
                          <w:szCs w:val="2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从生活问题引入，又回归生活，将知识融入生活情境，便于学生理解知识的内在联系，形成思维网络</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4333240</wp:posOffset>
                </wp:positionH>
                <wp:positionV relativeFrom="paragraph">
                  <wp:posOffset>55245</wp:posOffset>
                </wp:positionV>
                <wp:extent cx="400050" cy="381000"/>
                <wp:effectExtent l="0" t="3175" r="19050" b="15875"/>
                <wp:wrapNone/>
                <wp:docPr id="20" name="直接箭头连接符 20"/>
                <wp:cNvGraphicFramePr/>
                <a:graphic xmlns:a="http://schemas.openxmlformats.org/drawingml/2006/main">
                  <a:graphicData uri="http://schemas.microsoft.com/office/word/2010/wordprocessingShape">
                    <wps:wsp>
                      <wps:cNvCnPr/>
                      <wps:spPr>
                        <a:xfrm flipH="1">
                          <a:off x="2367280" y="7690485"/>
                          <a:ext cx="40005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1.2pt;margin-top:4.35pt;height:30pt;width:31.5pt;z-index:251687936;mso-width-relative:page;mso-height-relative:page;" filled="f" stroked="t" coordsize="21600,21600" o:gfxdata="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8NVlzWAAAACAEAAA8AAAAAAAAAAQAgAAAAIgAAAGRycy9k&#10;b3ducmV2LnhtbFBLAQIUABQAAAAIAIdO4kD/9InIBAIAAKwDAAAOAAAAAAAAAAEAIAAAACUBAABk&#10;cnMvZTJvRG9jLnhtbFBLBQYAAAAABgAGAFkBAACbBQAAAAA=&#10;">
                <v:fill on="f" focussize="0,0"/>
                <v:stroke weight="0.5pt" color="#5B9BD5 [3204]"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39" w:firstLineChars="0"/>
        <w:jc w:val="center"/>
        <w:rPr>
          <w:rFonts w:hint="eastAsia"/>
          <w:lang w:val="en-US" w:eastAsia="zh-CN"/>
        </w:rPr>
      </w:pPr>
      <w:r>
        <w:rPr>
          <w:rFonts w:hint="eastAsia"/>
          <w:lang w:val="en-US" w:eastAsia="zh-CN"/>
        </w:rPr>
        <w:t>图1：燃料电池新课设计流程可视化图示</w:t>
      </w:r>
    </w:p>
    <w:p>
      <w:pPr>
        <w:bidi w:val="0"/>
        <w:ind w:firstLine="539" w:firstLineChars="0"/>
        <w:jc w:val="center"/>
        <w:rPr>
          <w:rFonts w:hint="eastAsia"/>
          <w:lang w:val="en-US" w:eastAsia="zh-CN"/>
        </w:rPr>
      </w:pPr>
    </w:p>
    <w:p>
      <w:pPr>
        <w:bidi w:val="0"/>
        <w:ind w:firstLine="539" w:firstLineChars="0"/>
        <w:jc w:val="center"/>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 xml:space="preserve"> </w:t>
      </w:r>
    </w:p>
    <w:p>
      <w:pPr>
        <w:bidi w:val="0"/>
        <w:rPr>
          <w:rFonts w:hint="eastAsia"/>
          <w:lang w:val="en-US" w:eastAsia="zh-CN"/>
        </w:rPr>
      </w:pPr>
      <w:r>
        <w:rPr>
          <w:sz w:val="21"/>
        </w:rPr>
        <mc:AlternateContent>
          <mc:Choice Requires="wps">
            <w:drawing>
              <wp:anchor distT="0" distB="0" distL="114300" distR="114300" simplePos="0" relativeHeight="251730944" behindDoc="0" locked="0" layoutInCell="1" allowOverlap="1">
                <wp:simplePos x="0" y="0"/>
                <wp:positionH relativeFrom="column">
                  <wp:posOffset>1189990</wp:posOffset>
                </wp:positionH>
                <wp:positionV relativeFrom="paragraph">
                  <wp:posOffset>10160</wp:posOffset>
                </wp:positionV>
                <wp:extent cx="2190750" cy="779145"/>
                <wp:effectExtent l="0" t="48895" r="0" b="10160"/>
                <wp:wrapNone/>
                <wp:docPr id="36" name="曲线连接符 36"/>
                <wp:cNvGraphicFramePr/>
                <a:graphic xmlns:a="http://schemas.openxmlformats.org/drawingml/2006/main">
                  <a:graphicData uri="http://schemas.microsoft.com/office/word/2010/wordprocessingShape">
                    <wps:wsp>
                      <wps:cNvCnPr/>
                      <wps:spPr>
                        <a:xfrm flipV="1">
                          <a:off x="2062480" y="1536065"/>
                          <a:ext cx="2190750" cy="779145"/>
                        </a:xfrm>
                        <a:prstGeom prst="curvedConnector3">
                          <a:avLst>
                            <a:gd name="adj1" fmla="val 5002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93.7pt;margin-top:0.8pt;height:61.35pt;width:172.5pt;z-index:251730944;mso-width-relative:page;mso-height-relative:page;" filled="f" stroked="t" coordsize="21600,21600" o:gfxdata="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eCDQ1QAAAAkBAAAPAAAA&#10;AAAAAAEAIAAAACIAAABkcnMvZG93bnJldi54bWxQSwECFAAUAAAACACHTuJA/3BC7xgCAADSAwAA&#10;DgAAAAAAAAABACAAAAAkAQAAZHJzL2Uyb0RvYy54bWxQSwUGAAAAAAYABgBZAQAArgUAAAAA&#10;" adj="10806">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3361690</wp:posOffset>
                </wp:positionH>
                <wp:positionV relativeFrom="paragraph">
                  <wp:posOffset>133985</wp:posOffset>
                </wp:positionV>
                <wp:extent cx="2342515" cy="523875"/>
                <wp:effectExtent l="4445" t="4445" r="15240" b="5080"/>
                <wp:wrapNone/>
                <wp:docPr id="35" name="文本框 35"/>
                <wp:cNvGraphicFramePr/>
                <a:graphic xmlns:a="http://schemas.openxmlformats.org/drawingml/2006/main">
                  <a:graphicData uri="http://schemas.microsoft.com/office/word/2010/wordprocessingShape">
                    <wps:wsp>
                      <wps:cNvSpPr txBox="1"/>
                      <wps:spPr>
                        <a:xfrm>
                          <a:off x="4043680" y="1526540"/>
                          <a:ext cx="234251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转化有机物结构简式为分子式，求出</w:t>
                            </w:r>
                            <w:r>
                              <w:rPr>
                                <w:rFonts w:hint="eastAsia"/>
                                <w:lang w:val="en-US" w:eastAsia="zh-CN"/>
                              </w:rPr>
                              <w:t>C的平均化合价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7pt;margin-top:10.55pt;height:41.25pt;width:184.45pt;z-index:251729920;mso-width-relative:page;mso-height-relative:page;" fillcolor="#FFFFFF [3201]" filled="t" stroked="t" coordsize="21600,21600" o:gfxdata="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hsYzWAAAACgEAAA8AAAAAAAAA&#10;AQAgAAAAIgAAAGRycy9kb3ducmV2LnhtbFBLAQIUABQAAAAIAIdO4kBKYDpRTAIAAHcEAAAOAAAA&#10;AAAAAAEAIAAAACUBAABkcnMvZTJvRG9jLnhtbFBLBQYAAAAABgAGAFkBAADj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转化有机物结构简式为分子式，求出</w:t>
                      </w:r>
                      <w:r>
                        <w:rPr>
                          <w:rFonts w:hint="eastAsia"/>
                          <w:lang w:val="en-US" w:eastAsia="zh-CN"/>
                        </w:rPr>
                        <w:t>C的平均化合价</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9680" behindDoc="0" locked="0" layoutInCell="1" allowOverlap="1">
                <wp:simplePos x="0" y="0"/>
                <wp:positionH relativeFrom="column">
                  <wp:posOffset>-143510</wp:posOffset>
                </wp:positionH>
                <wp:positionV relativeFrom="paragraph">
                  <wp:posOffset>191770</wp:posOffset>
                </wp:positionV>
                <wp:extent cx="1324610" cy="371475"/>
                <wp:effectExtent l="6350" t="6350" r="21590" b="22225"/>
                <wp:wrapNone/>
                <wp:docPr id="23" name="矩形 23"/>
                <wp:cNvGraphicFramePr/>
                <a:graphic xmlns:a="http://schemas.openxmlformats.org/drawingml/2006/main">
                  <a:graphicData uri="http://schemas.microsoft.com/office/word/2010/wordprocessingShape">
                    <wps:wsp>
                      <wps:cNvSpPr/>
                      <wps:spPr>
                        <a:xfrm>
                          <a:off x="719455" y="755650"/>
                          <a:ext cx="132461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pt;margin-top:15.1pt;height:29.25pt;width:104.3pt;z-index:251719680;v-text-anchor:middle;mso-width-relative:page;mso-height-relative:page;" filled="f" stroked="t" coordsize="21600,21600" o:gfxdata="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YoxqDaAAAACgEAAA8AAAAAAAAAAQAgAAAAIgAAAGRycy9kb3ducmV2Lnht&#10;bFBLAQIUABQAAAAIAIdO4kCfN4BYaQIAAKoEAAAOAAAAAAAAAAEAIAAAACkBAABkcnMvZTJvRG9j&#10;LnhtbFBLBQYAAAAABgAGAFkBAAAEBgAAAAA=&#10;">
                <v:fill on="f" focussize="0,0"/>
                <v:stroke weight="1pt" color="#41719C [3204]" miterlimit="8" joinstyle="miter"/>
                <v:imagedata o:title=""/>
                <o:lock v:ext="edit" aspectratio="f"/>
              </v:rect>
            </w:pict>
          </mc:Fallback>
        </mc:AlternateContent>
      </w:r>
    </w:p>
    <w:p>
      <w:pPr>
        <w:tabs>
          <w:tab w:val="left" w:pos="1664"/>
        </w:tabs>
        <w:bidi w:val="0"/>
        <w:jc w:val="left"/>
        <w:rPr>
          <w:rFonts w:hint="eastAsia"/>
          <w:lang w:val="en-US" w:eastAsia="zh-CN"/>
        </w:rPr>
      </w:pPr>
      <w:r>
        <w:rPr>
          <w:sz w:val="21"/>
        </w:rPr>
        <mc:AlternateContent>
          <mc:Choice Requires="wps">
            <w:drawing>
              <wp:anchor distT="0" distB="0" distL="114300" distR="114300" simplePos="0" relativeHeight="251725824" behindDoc="0" locked="0" layoutInCell="1" allowOverlap="1">
                <wp:simplePos x="0" y="0"/>
                <wp:positionH relativeFrom="column">
                  <wp:posOffset>1181100</wp:posOffset>
                </wp:positionH>
                <wp:positionV relativeFrom="paragraph">
                  <wp:posOffset>179705</wp:posOffset>
                </wp:positionV>
                <wp:extent cx="2037715" cy="1073150"/>
                <wp:effectExtent l="0" t="4445" r="635" b="65405"/>
                <wp:wrapNone/>
                <wp:docPr id="30" name="曲线连接符 30"/>
                <wp:cNvGraphicFramePr/>
                <a:graphic xmlns:a="http://schemas.openxmlformats.org/drawingml/2006/main">
                  <a:graphicData uri="http://schemas.microsoft.com/office/word/2010/wordprocessingShape">
                    <wps:wsp>
                      <wps:cNvCnPr>
                        <a:stCxn id="23" idx="3"/>
                      </wps:cNvCnPr>
                      <wps:spPr>
                        <a:xfrm>
                          <a:off x="2195830" y="2066290"/>
                          <a:ext cx="2037715" cy="1073150"/>
                        </a:xfrm>
                        <a:prstGeom prst="curvedConnector3">
                          <a:avLst>
                            <a:gd name="adj1" fmla="val 50016"/>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93pt;margin-top:14.15pt;height:84.5pt;width:160.45pt;z-index:251725824;mso-width-relative:page;mso-height-relative:page;" filled="f" stroked="t" coordsize="21600,21600" o:gfxdata="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kqsydoA&#10;AAAKAQAADwAAAAAAAAABACAAAAAiAAAAZHJzL2Rvd25yZXYueG1sUEsBAhQAFAAAAAgAh07iQNiy&#10;K0AdAgAA8AMAAA4AAAAAAAAAAQAgAAAAKQEAAGRycy9lMm9Eb2MueG1sUEsFBgAAAAAGAAYAWQEA&#10;ALgFAAAAAA==&#10;" adj="10803">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1209040</wp:posOffset>
                </wp:positionH>
                <wp:positionV relativeFrom="paragraph">
                  <wp:posOffset>82550</wp:posOffset>
                </wp:positionV>
                <wp:extent cx="2190750" cy="414020"/>
                <wp:effectExtent l="0" t="4445" r="0" b="57785"/>
                <wp:wrapNone/>
                <wp:docPr id="26" name="曲线连接符 26"/>
                <wp:cNvGraphicFramePr/>
                <a:graphic xmlns:a="http://schemas.openxmlformats.org/drawingml/2006/main">
                  <a:graphicData uri="http://schemas.microsoft.com/office/word/2010/wordprocessingShape">
                    <wps:wsp>
                      <wps:cNvCnPr/>
                      <wps:spPr>
                        <a:xfrm>
                          <a:off x="2405380" y="2601595"/>
                          <a:ext cx="2190750" cy="414020"/>
                        </a:xfrm>
                        <a:prstGeom prst="curvedConnector3">
                          <a:avLst>
                            <a:gd name="adj1" fmla="val 5002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95.2pt;margin-top:6.5pt;height:32.6pt;width:172.5pt;z-index:251722752;mso-width-relative:page;mso-height-relative:page;" filled="f" stroked="t" coordsize="21600,21600" o:gfxdata="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dj1A1wAAAAkBAAAPAAAAAAAAAAEA&#10;IAAAACIAAABkcnMvZG93bnJldi54bWxQSwECFAAUAAAACACHTuJAJaMzHhACAADIAwAADgAAAAAA&#10;AAABACAAAAAmAQAAZHJzL2Uyb0RvYy54bWxQSwUGAAAAAAYABgBZAQAAqAUAAAAA&#10;" adj="10806">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3371215</wp:posOffset>
                </wp:positionH>
                <wp:positionV relativeFrom="paragraph">
                  <wp:posOffset>43180</wp:posOffset>
                </wp:positionV>
                <wp:extent cx="2741930" cy="704850"/>
                <wp:effectExtent l="4445" t="4445" r="15875" b="14605"/>
                <wp:wrapNone/>
                <wp:docPr id="29" name="文本框 29"/>
                <wp:cNvGraphicFramePr/>
                <a:graphic xmlns:a="http://schemas.openxmlformats.org/drawingml/2006/main">
                  <a:graphicData uri="http://schemas.microsoft.com/office/word/2010/wordprocessingShape">
                    <wps:wsp>
                      <wps:cNvSpPr txBox="1"/>
                      <wps:spPr>
                        <a:xfrm>
                          <a:off x="4043680" y="2332990"/>
                          <a:ext cx="2741930" cy="70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eastAsia="zh-CN"/>
                              </w:rPr>
                              <w:t>有机物对应产物均为</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，结合</w:t>
                            </w:r>
                            <w:r>
                              <w:rPr>
                                <w:rFonts w:hint="eastAsia" w:ascii="Times New Roman" w:hAnsi="Times New Roman" w:cs="Times New Roman"/>
                                <w:lang w:val="en-US" w:eastAsia="zh-CN"/>
                              </w:rPr>
                              <w:t>题干</w:t>
                            </w:r>
                            <w:r>
                              <w:rPr>
                                <w:rFonts w:hint="default" w:ascii="Times New Roman" w:hAnsi="Times New Roman" w:cs="Times New Roman"/>
                                <w:lang w:val="en-US" w:eastAsia="zh-CN"/>
                              </w:rPr>
                              <w:t>燃料电池的介质</w:t>
                            </w:r>
                            <w:r>
                              <w:rPr>
                                <w:rFonts w:hint="eastAsia" w:ascii="Times New Roman" w:hAnsi="Times New Roman" w:cs="Times New Roman"/>
                                <w:lang w:val="en-US" w:eastAsia="zh-CN"/>
                              </w:rPr>
                              <w:t>酸碱性</w:t>
                            </w:r>
                            <w:r>
                              <w:rPr>
                                <w:rFonts w:hint="default" w:ascii="Times New Roman" w:hAnsi="Times New Roman" w:cs="Times New Roman"/>
                                <w:lang w:val="en-US" w:eastAsia="zh-CN"/>
                              </w:rPr>
                              <w:t>，判断产物</w:t>
                            </w:r>
                            <w:r>
                              <w:rPr>
                                <w:rFonts w:hint="eastAsia" w:ascii="Times New Roman" w:hAnsi="Times New Roman" w:cs="Times New Roman"/>
                                <w:lang w:val="en-US" w:eastAsia="zh-CN"/>
                              </w:rPr>
                              <w:t>。</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3</w:t>
                            </w:r>
                            <w:r>
                              <w:rPr>
                                <w:rFonts w:hint="default"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（碱性）</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eastAsia" w:ascii="Times New Roman" w:hAnsi="Times New Roman" w:cs="Times New Roman"/>
                                <w:vertAlign w:val="baseline"/>
                                <w:lang w:val="en-US" w:eastAsia="zh-CN"/>
                              </w:rPr>
                              <w:t>（酸性</w:t>
                            </w:r>
                            <w:r>
                              <w:rPr>
                                <w:rFonts w:hint="default" w:ascii="Times New Roman" w:hAnsi="Times New Roman" w:cs="Times New Roman"/>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45pt;margin-top:3.4pt;height:55.5pt;width:215.9pt;z-index:251724800;mso-width-relative:page;mso-height-relative:page;" fillcolor="#FFFFFF [3201]" filled="t" stroked="t" coordsize="21600,21600" o:gfxdata="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2iEq1gAAAAkBAAAPAAAAAAAAAAEA&#10;IAAAACIAAABkcnMvZG93bnJldi54bWxQSwECFAAUAAAACACHTuJA76ibTUoCAAB3BAAADgAAAAAA&#10;AAABACAAAAAlAQAAZHJzL2Uyb0RvYy54bWxQSwUGAAAAAAYABgBZAQAA4QUAAAAA&#10;">
                <v:fill on="t" focussize="0,0"/>
                <v:stroke weight="0.5pt" color="#000000 [3204]" joinstyle="round"/>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eastAsia="zh-CN"/>
                        </w:rPr>
                        <w:t>有机物对应产物均为</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，结合</w:t>
                      </w:r>
                      <w:r>
                        <w:rPr>
                          <w:rFonts w:hint="eastAsia" w:ascii="Times New Roman" w:hAnsi="Times New Roman" w:cs="Times New Roman"/>
                          <w:lang w:val="en-US" w:eastAsia="zh-CN"/>
                        </w:rPr>
                        <w:t>题干</w:t>
                      </w:r>
                      <w:r>
                        <w:rPr>
                          <w:rFonts w:hint="default" w:ascii="Times New Roman" w:hAnsi="Times New Roman" w:cs="Times New Roman"/>
                          <w:lang w:val="en-US" w:eastAsia="zh-CN"/>
                        </w:rPr>
                        <w:t>燃料电池的介质</w:t>
                      </w:r>
                      <w:r>
                        <w:rPr>
                          <w:rFonts w:hint="eastAsia" w:ascii="Times New Roman" w:hAnsi="Times New Roman" w:cs="Times New Roman"/>
                          <w:lang w:val="en-US" w:eastAsia="zh-CN"/>
                        </w:rPr>
                        <w:t>酸碱性</w:t>
                      </w:r>
                      <w:r>
                        <w:rPr>
                          <w:rFonts w:hint="default" w:ascii="Times New Roman" w:hAnsi="Times New Roman" w:cs="Times New Roman"/>
                          <w:lang w:val="en-US" w:eastAsia="zh-CN"/>
                        </w:rPr>
                        <w:t>，判断产物</w:t>
                      </w:r>
                      <w:r>
                        <w:rPr>
                          <w:rFonts w:hint="eastAsia" w:ascii="Times New Roman" w:hAnsi="Times New Roman" w:cs="Times New Roman"/>
                          <w:lang w:val="en-US" w:eastAsia="zh-CN"/>
                        </w:rPr>
                        <w:t>。</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3</w:t>
                      </w:r>
                      <w:r>
                        <w:rPr>
                          <w:rFonts w:hint="default"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（碱性）</w:t>
                      </w:r>
                      <w:r>
                        <w:rPr>
                          <w:rFonts w:hint="default" w:ascii="Times New Roman" w:hAnsi="Times New Roman" w:cs="Times New Roman"/>
                          <w:lang w:val="en-US" w:eastAsia="zh-CN"/>
                        </w:rPr>
                        <w:t>、CO</w:t>
                      </w:r>
                      <w:r>
                        <w:rPr>
                          <w:rFonts w:hint="default" w:ascii="Times New Roman" w:hAnsi="Times New Roman" w:cs="Times New Roman"/>
                          <w:vertAlign w:val="subscript"/>
                          <w:lang w:val="en-US" w:eastAsia="zh-CN"/>
                        </w:rPr>
                        <w:t>2</w:t>
                      </w:r>
                      <w:r>
                        <w:rPr>
                          <w:rFonts w:hint="eastAsia" w:ascii="Times New Roman" w:hAnsi="Times New Roman" w:cs="Times New Roman"/>
                          <w:vertAlign w:val="baseline"/>
                          <w:lang w:val="en-US" w:eastAsia="zh-CN"/>
                        </w:rPr>
                        <w:t>（酸性</w:t>
                      </w:r>
                      <w:r>
                        <w:rPr>
                          <w:rFonts w:hint="default" w:ascii="Times New Roman" w:hAnsi="Times New Roman" w:cs="Times New Roman"/>
                          <w:lang w:val="en-US" w:eastAsia="zh-CN"/>
                        </w:rPr>
                        <w:t>）</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2904490</wp:posOffset>
                </wp:positionH>
                <wp:positionV relativeFrom="paragraph">
                  <wp:posOffset>1814830</wp:posOffset>
                </wp:positionV>
                <wp:extent cx="2990850" cy="669290"/>
                <wp:effectExtent l="4445" t="4445" r="14605" b="12065"/>
                <wp:wrapNone/>
                <wp:docPr id="33" name="文本框 33"/>
                <wp:cNvGraphicFramePr/>
                <a:graphic xmlns:a="http://schemas.openxmlformats.org/drawingml/2006/main">
                  <a:graphicData uri="http://schemas.microsoft.com/office/word/2010/wordprocessingShape">
                    <wps:wsp>
                      <wps:cNvSpPr txBox="1"/>
                      <wps:spPr>
                        <a:xfrm>
                          <a:off x="3624580" y="3723640"/>
                          <a:ext cx="2990850" cy="669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写出燃料失去电子数得到的产物，结合左右两边电子个数利用介质（</w:t>
                            </w:r>
                            <w:r>
                              <w:rPr>
                                <w:rFonts w:hint="eastAsia"/>
                                <w:lang w:val="en-US" w:eastAsia="zh-CN"/>
                              </w:rPr>
                              <w:t>H</w:t>
                            </w:r>
                            <w:r>
                              <w:rPr>
                                <w:rFonts w:hint="eastAsia"/>
                                <w:vertAlign w:val="superscript"/>
                                <w:lang w:val="en-US" w:eastAsia="zh-CN"/>
                              </w:rPr>
                              <w:t>+</w:t>
                            </w:r>
                            <w:r>
                              <w:rPr>
                                <w:rFonts w:hint="eastAsia"/>
                                <w:lang w:val="en-US" w:eastAsia="zh-CN"/>
                              </w:rPr>
                              <w:t>、或OH</w:t>
                            </w:r>
                            <w:r>
                              <w:rPr>
                                <w:rFonts w:hint="eastAsia"/>
                                <w:vertAlign w:val="superscript"/>
                                <w:lang w:val="en-US" w:eastAsia="zh-CN"/>
                              </w:rPr>
                              <w:t>-</w:t>
                            </w:r>
                            <w:r>
                              <w:rPr>
                                <w:rFonts w:hint="eastAsia"/>
                                <w:lang w:eastAsia="zh-CN"/>
                              </w:rPr>
                              <w:t>）配平方程式两边的的电荷数。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7pt;margin-top:142.9pt;height:52.7pt;width:235.5pt;z-index:251728896;mso-width-relative:page;mso-height-relative:page;" fillcolor="#FFFFFF [3201]" filled="t" stroked="t" coordsize="21600,21600" o:gfxdata="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RFhjdgAAAALAQAADwAAAAAAAAABACAA&#10;AAAiAAAAZHJzL2Rvd25yZXYueG1sUEsBAhQAFAAAAAgAh07iQEUIk5xGAgAAdwQAAA4AAAAAAAAA&#10;AQAgAAAAJwEAAGRycy9lMm9Eb2MueG1sUEsFBgAAAAAGAAYAWQEAAN8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eastAsia="zh-CN"/>
                        </w:rPr>
                        <w:t>写出燃料失去电子数得到的产物，结合左右两边电子个数利用介质（</w:t>
                      </w:r>
                      <w:r>
                        <w:rPr>
                          <w:rFonts w:hint="eastAsia"/>
                          <w:lang w:val="en-US" w:eastAsia="zh-CN"/>
                        </w:rPr>
                        <w:t>H</w:t>
                      </w:r>
                      <w:r>
                        <w:rPr>
                          <w:rFonts w:hint="eastAsia"/>
                          <w:vertAlign w:val="superscript"/>
                          <w:lang w:val="en-US" w:eastAsia="zh-CN"/>
                        </w:rPr>
                        <w:t>+</w:t>
                      </w:r>
                      <w:r>
                        <w:rPr>
                          <w:rFonts w:hint="eastAsia"/>
                          <w:lang w:val="en-US" w:eastAsia="zh-CN"/>
                        </w:rPr>
                        <w:t>、或OH</w:t>
                      </w:r>
                      <w:r>
                        <w:rPr>
                          <w:rFonts w:hint="eastAsia"/>
                          <w:vertAlign w:val="superscript"/>
                          <w:lang w:val="en-US" w:eastAsia="zh-CN"/>
                        </w:rPr>
                        <w:t>-</w:t>
                      </w:r>
                      <w:r>
                        <w:rPr>
                          <w:rFonts w:hint="eastAsia"/>
                          <w:lang w:eastAsia="zh-CN"/>
                        </w:rPr>
                        <w:t>）配平方程式两边的的电荷数。</w:t>
                      </w:r>
                    </w:p>
                  </w:txbxContent>
                </v:textbox>
              </v:shape>
            </w:pict>
          </mc:Fallback>
        </mc:AlternateContent>
      </w:r>
      <w:r>
        <w:rPr>
          <w:rFonts w:hint="eastAsia"/>
          <w:lang w:val="en-US" w:eastAsia="zh-CN"/>
        </w:rPr>
        <w:t>有机燃料电池负极</w:t>
      </w:r>
    </w:p>
    <w:p>
      <w:pPr>
        <w:tabs>
          <w:tab w:val="left" w:pos="1664"/>
        </w:tabs>
        <w:bidi w:val="0"/>
        <w:jc w:val="left"/>
        <w:rPr>
          <w:rFonts w:hint="eastAsia"/>
          <w:lang w:val="en-US" w:eastAsia="zh-CN"/>
        </w:rPr>
      </w:pPr>
      <w:r>
        <w:rPr>
          <w:sz w:val="21"/>
        </w:rPr>
        <mc:AlternateContent>
          <mc:Choice Requires="wps">
            <w:drawing>
              <wp:anchor distT="0" distB="0" distL="114300" distR="114300" simplePos="0" relativeHeight="251727872" behindDoc="0" locked="0" layoutInCell="1" allowOverlap="1">
                <wp:simplePos x="0" y="0"/>
                <wp:positionH relativeFrom="column">
                  <wp:posOffset>1209040</wp:posOffset>
                </wp:positionH>
                <wp:positionV relativeFrom="paragraph">
                  <wp:posOffset>111125</wp:posOffset>
                </wp:positionV>
                <wp:extent cx="1704975" cy="1396365"/>
                <wp:effectExtent l="0" t="4445" r="9525" b="66040"/>
                <wp:wrapNone/>
                <wp:docPr id="32" name="曲线连接符 32"/>
                <wp:cNvGraphicFramePr/>
                <a:graphic xmlns:a="http://schemas.openxmlformats.org/drawingml/2006/main">
                  <a:graphicData uri="http://schemas.microsoft.com/office/word/2010/wordprocessingShape">
                    <wps:wsp>
                      <wps:cNvCnPr/>
                      <wps:spPr>
                        <a:xfrm>
                          <a:off x="1995805" y="2294255"/>
                          <a:ext cx="1704975" cy="1396365"/>
                        </a:xfrm>
                        <a:prstGeom prst="curvedConnector3">
                          <a:avLst>
                            <a:gd name="adj1" fmla="val 5001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95.2pt;margin-top:8.75pt;height:109.95pt;width:134.25pt;z-index:251727872;mso-width-relative:page;mso-height-relative:page;" filled="f" stroked="t" coordsize="21600,21600" o:gfxdata="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1QuhrbAAAACgEAAA8A&#10;AAAAAAAAAQAgAAAAIgAAAGRycy9kb3ducmV2LnhtbFBLAQIUABQAAAAIAIdO4kCYM1gWFAIAAMkD&#10;AAAOAAAAAAAAAAEAIAAAACoBAABkcnMvZTJvRG9jLnhtbFBLBQYAAAAABgAGAFkBAACwBQAAAAA=&#10;" adj="10804">
                <v:fill on="f" focussize="0,0"/>
                <v:stroke weight="0.5pt" color="#5B9BD5 [3204]" miterlimit="8" joinstyle="miter" endarrow="open"/>
                <v:imagedata o:title=""/>
                <o:lock v:ext="edit" aspectratio="f"/>
              </v:shape>
            </w:pict>
          </mc:Fallback>
        </mc:AlternateContent>
      </w:r>
      <w:r>
        <w:rPr>
          <w:rFonts w:hint="eastAsia"/>
          <w:lang w:val="en-US" w:eastAsia="zh-CN"/>
        </w:rPr>
        <w:t>反应式的书写模板：</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31968" behindDoc="0" locked="0" layoutInCell="1" allowOverlap="1">
                <wp:simplePos x="0" y="0"/>
                <wp:positionH relativeFrom="column">
                  <wp:posOffset>875665</wp:posOffset>
                </wp:positionH>
                <wp:positionV relativeFrom="paragraph">
                  <wp:posOffset>-314960</wp:posOffset>
                </wp:positionV>
                <wp:extent cx="2067560" cy="1494790"/>
                <wp:effectExtent l="4445" t="0" r="5715" b="66040"/>
                <wp:wrapNone/>
                <wp:docPr id="37" name="曲线连接符 37"/>
                <wp:cNvGraphicFramePr/>
                <a:graphic xmlns:a="http://schemas.openxmlformats.org/drawingml/2006/main">
                  <a:graphicData uri="http://schemas.microsoft.com/office/word/2010/wordprocessingShape">
                    <wps:wsp>
                      <wps:cNvCnPr>
                        <a:endCxn id="38" idx="1"/>
                      </wps:cNvCnPr>
                      <wps:spPr>
                        <a:xfrm rot="5400000" flipV="1">
                          <a:off x="1452880" y="2713355"/>
                          <a:ext cx="2067560" cy="1494790"/>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flip:y;margin-left:68.95pt;margin-top:-24.8pt;height:117.7pt;width:162.8pt;rotation:-5898240f;z-index:251731968;mso-width-relative:page;mso-height-relative:page;" filled="f" stroked="t" coordsize="21600,21600" o:gfxdata="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1A6nb&#10;AAAACwEAAA8AAAAAAAAAAQAgAAAAIgAAAGRycy9kb3ducmV2LnhtbFBLAQIUABQAAAAIAIdO4kDM&#10;LqaeHQIAANwDAAAOAAAAAAAAAAEAIAAAACoBAABkcnMvZTJvRG9jLnhtbFBLBQYAAAAABgAGAFkB&#10;AAC5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3237865</wp:posOffset>
                </wp:positionH>
                <wp:positionV relativeFrom="paragraph">
                  <wp:posOffset>5080</wp:posOffset>
                </wp:positionV>
                <wp:extent cx="2838450" cy="485775"/>
                <wp:effectExtent l="4445" t="4445" r="14605" b="5080"/>
                <wp:wrapNone/>
                <wp:docPr id="31" name="文本框 31"/>
                <wp:cNvGraphicFramePr/>
                <a:graphic xmlns:a="http://schemas.openxmlformats.org/drawingml/2006/main">
                  <a:graphicData uri="http://schemas.microsoft.com/office/word/2010/wordprocessingShape">
                    <wps:wsp>
                      <wps:cNvSpPr txBox="1"/>
                      <wps:spPr>
                        <a:xfrm>
                          <a:off x="3834130" y="3104515"/>
                          <a:ext cx="2838450"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根据化合价的升价，判断失去电子的总数，注意</w:t>
                            </w:r>
                            <w:r>
                              <w:rPr>
                                <w:rFonts w:hint="eastAsia"/>
                                <w:lang w:val="en-US" w:eastAsia="zh-CN"/>
                              </w:rPr>
                              <w:t>C原子个数。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95pt;margin-top:0.4pt;height:38.25pt;width:223.5pt;z-index:251726848;mso-width-relative:page;mso-height-relative:page;" fillcolor="#FFFFFF [3201]" filled="t" stroked="t" coordsize="21600,21600" o:gfxdata="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HLfDdgAAAALAQAADwAAAAAAAAAB&#10;ACAAAAAiAAAAZHJzL2Rvd25yZXYueG1sUEsBAhQAFAAAAAgAh07iQL4CLqJJAgAAdwQAAA4AAAAA&#10;AAAAAQAgAAAAJwEAAGRycy9lMm9Eb2MueG1sUEsFBgAAAAAGAAYAWQEAAOI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根据化合价的升价，判断失去电子的总数，注意</w:t>
                      </w:r>
                      <w:r>
                        <w:rPr>
                          <w:rFonts w:hint="eastAsia"/>
                          <w:lang w:val="en-US" w:eastAsia="zh-CN"/>
                        </w:rPr>
                        <w:t>C原子个数。</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32992" behindDoc="0" locked="0" layoutInCell="1" allowOverlap="1">
                <wp:simplePos x="0" y="0"/>
                <wp:positionH relativeFrom="column">
                  <wp:posOffset>2656840</wp:posOffset>
                </wp:positionH>
                <wp:positionV relativeFrom="paragraph">
                  <wp:posOffset>124460</wp:posOffset>
                </wp:positionV>
                <wp:extent cx="3190875" cy="305435"/>
                <wp:effectExtent l="4445" t="4445" r="5080" b="13970"/>
                <wp:wrapNone/>
                <wp:docPr id="38" name="文本框 38"/>
                <wp:cNvGraphicFramePr/>
                <a:graphic xmlns:a="http://schemas.openxmlformats.org/drawingml/2006/main">
                  <a:graphicData uri="http://schemas.microsoft.com/office/word/2010/wordprocessingShape">
                    <wps:wsp>
                      <wps:cNvSpPr txBox="1"/>
                      <wps:spPr>
                        <a:xfrm>
                          <a:off x="3376930" y="4513580"/>
                          <a:ext cx="3190875"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eastAsia="zh-CN"/>
                              </w:rPr>
                              <w:t>检查左右两边的</w:t>
                            </w:r>
                            <w:r>
                              <w:rPr>
                                <w:rFonts w:hint="default" w:ascii="Times New Roman" w:hAnsi="Times New Roman" w:cs="Times New Roman"/>
                                <w:lang w:val="en-US" w:eastAsia="zh-CN"/>
                              </w:rPr>
                              <w:t>H和O原子个数，最后配平H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9.8pt;height:24.05pt;width:251.25pt;z-index:251732992;mso-width-relative:page;mso-height-relative:page;" fillcolor="#FFFFFF [3201]" filled="t" stroked="t" coordsize="21600,21600" o:gfxdata="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nasKX1wAAAAsBAAAPAAAAAAAAAAEA&#10;IAAAACIAAABkcnMvZG93bnJldi54bWxQSwECFAAUAAAACACHTuJA2A3p7kkCAAB3BAAADgAAAAAA&#10;AAABACAAAAAmAQAAZHJzL2Uyb0RvYy54bWxQSwUGAAAAAAYABgBZAQAA4QUAAAAA&#10;">
                <v:fill on="t" focussize="0,0"/>
                <v:stroke weight="0.5pt" color="#000000 [3204]" joinstyle="round"/>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eastAsia="zh-CN"/>
                        </w:rPr>
                        <w:t>检查左右两边的</w:t>
                      </w:r>
                      <w:r>
                        <w:rPr>
                          <w:rFonts w:hint="default" w:ascii="Times New Roman" w:hAnsi="Times New Roman" w:cs="Times New Roman"/>
                          <w:lang w:val="en-US" w:eastAsia="zh-CN"/>
                        </w:rPr>
                        <w:t>H和O原子个数，最后配平H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p>
                  </w:txbxContent>
                </v:textbox>
              </v:shape>
            </w:pict>
          </mc:Fallback>
        </mc:AlternateContent>
      </w:r>
    </w:p>
    <w:p>
      <w:pPr>
        <w:bidi w:val="0"/>
        <w:jc w:val="both"/>
        <w:rPr>
          <w:rFonts w:hint="eastAsia"/>
          <w:lang w:val="en-US" w:eastAsia="zh-CN"/>
        </w:rPr>
      </w:pPr>
    </w:p>
    <w:p>
      <w:pPr>
        <w:bidi w:val="0"/>
        <w:ind w:firstLine="539" w:firstLineChars="0"/>
        <w:jc w:val="center"/>
        <w:rPr>
          <w:rFonts w:hint="eastAsia"/>
          <w:lang w:val="en-US" w:eastAsia="zh-CN"/>
        </w:rPr>
      </w:pPr>
      <w:r>
        <w:rPr>
          <w:rFonts w:hint="eastAsia"/>
          <w:lang w:val="en-US" w:eastAsia="zh-CN"/>
        </w:rPr>
        <w:t>图2：燃料电池负极电极反应式书写思维可视化过程</w:t>
      </w:r>
    </w:p>
    <w:p>
      <w:pPr>
        <w:bidi w:val="0"/>
        <w:jc w:val="both"/>
        <w:rPr>
          <w:rFonts w:hint="eastAsia"/>
          <w:lang w:val="en-US" w:eastAsia="zh-CN"/>
        </w:rPr>
      </w:pPr>
      <w:r>
        <w:rPr>
          <w:rFonts w:hint="eastAsia"/>
          <w:lang w:val="en-US" w:eastAsia="zh-CN"/>
        </w:rPr>
        <w:t>教学反思：</w:t>
      </w:r>
    </w:p>
    <w:p>
      <w:pPr>
        <w:bidi w:val="0"/>
        <w:ind w:firstLine="539" w:firstLineChars="0"/>
        <w:jc w:val="both"/>
        <w:rPr>
          <w:rFonts w:hint="eastAsia"/>
          <w:lang w:val="en-US" w:eastAsia="zh-CN"/>
        </w:rPr>
      </w:pPr>
      <w:r>
        <w:rPr>
          <w:rFonts w:hint="eastAsia"/>
          <w:lang w:val="en-US" w:eastAsia="zh-CN"/>
        </w:rPr>
        <w:t xml:space="preserve"> 新课教学决定了学生后面知识的掌握情况，在新课中注重知识的思维整合，有利于学生对新知识的迁移应用能力。数学建模式的解题思路，便于在应试过程中的快速及准确解答，提高思维能力。</w:t>
      </w:r>
    </w:p>
    <w:p>
      <w:pPr>
        <w:numPr>
          <w:ilvl w:val="0"/>
          <w:numId w:val="2"/>
        </w:numPr>
        <w:bidi w:val="0"/>
        <w:jc w:val="both"/>
        <w:rPr>
          <w:rFonts w:hint="eastAsia"/>
          <w:lang w:val="en-US" w:eastAsia="zh-CN"/>
        </w:rPr>
      </w:pPr>
      <w:r>
        <w:rPr>
          <w:rFonts w:hint="eastAsia"/>
          <w:lang w:val="en-US" w:eastAsia="zh-CN"/>
        </w:rPr>
        <w:t>小结</w:t>
      </w:r>
    </w:p>
    <w:p>
      <w:pPr>
        <w:numPr>
          <w:ilvl w:val="0"/>
          <w:numId w:val="0"/>
        </w:numPr>
        <w:bidi w:val="0"/>
        <w:ind w:firstLine="420" w:firstLineChars="200"/>
        <w:jc w:val="both"/>
        <w:rPr>
          <w:rFonts w:hint="eastAsia"/>
          <w:lang w:val="en-US" w:eastAsia="zh-CN"/>
        </w:rPr>
      </w:pPr>
      <w:r>
        <w:rPr>
          <w:rFonts w:hint="eastAsia"/>
          <w:lang w:val="en-US" w:eastAsia="zh-CN"/>
        </w:rPr>
        <w:t>高中化学知识体系繁杂，零碎知识太多，教学中学生对实施的总结往往是检点的堆积，没有系统，导致学生对化学往往都是上课听得懂，做题做不起，听评讲又会，稍微变式之后又不会了，所以对化学的学习费时费力，学习效果还不佳，所以学生慢慢失去了化学的学习热情，当然化学在慢慢的失去学生。化学这门学科本来是很容易引起学生兴趣的一门学科，与生活息息相关，最容易被学生应用到真实记得生活中去，但是由于我们教学方法的单一，死板，这样的教学方式是很严重的，长此以往，学生在学习中形成一种无理关系，知识每个点都可以记住，但是不能形成关系，导致思维混乱，为了解决学生思维混乱，培养学生思维能力的训练，我们需要对自己教学方式进行改革，希望借助于不同的思维可视化教学手段可以改善这一问题，帮助学生建立化学模型，帮助学生阅读提取化学信息，进而解决不同个问题，培养化学能力。在教学设计中教师要多多学习不同的思维可视化方式，当然在设计课程时，更多的需要以学生为主体，关注其思维的最近发展区，可以让学生自行设计图示并给予指导，重视图示的思维本质，为学生提供交流与改进的机会等等。</w:t>
      </w:r>
    </w:p>
    <w:p>
      <w:pPr>
        <w:keepNext w:val="0"/>
        <w:keepLines w:val="0"/>
        <w:widowControl w:val="0"/>
        <w:suppressLineNumbers w:val="0"/>
        <w:spacing w:before="0" w:beforeAutospacing="0" w:after="0" w:afterAutospacing="0" w:line="312" w:lineRule="auto"/>
        <w:ind w:right="25" w:rightChars="12"/>
        <w:jc w:val="both"/>
        <w:rPr>
          <w:rFonts w:hint="eastAsia"/>
          <w:lang w:val="en-US" w:eastAsia="zh-CN"/>
        </w:rPr>
      </w:pPr>
      <w:r>
        <w:rPr>
          <w:rFonts w:hint="eastAsia"/>
          <w:lang w:val="en-US" w:eastAsia="zh-CN"/>
        </w:rPr>
        <w:t>参考文献：</w:t>
      </w:r>
    </w:p>
    <w:p>
      <w:pPr>
        <w:keepNext w:val="0"/>
        <w:keepLines w:val="0"/>
        <w:widowControl w:val="0"/>
        <w:suppressLineNumbers w:val="0"/>
        <w:spacing w:before="0" w:beforeAutospacing="0" w:after="0" w:afterAutospacing="0" w:line="312" w:lineRule="auto"/>
        <w:ind w:left="0" w:right="25" w:rightChars="12" w:firstLine="420" w:firstLineChars="200"/>
        <w:jc w:val="both"/>
        <w:rPr>
          <w:rFonts w:hint="default" w:ascii="Times New Roman" w:hAnsi="Times New Roman" w:cs="Times New Roman"/>
          <w:sz w:val="21"/>
          <w:szCs w:val="21"/>
          <w:lang w:val="en-US"/>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1</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许萍</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思维可视化在高中化学教学中的实施策略研究</w:t>
      </w: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哈尔滨师范大学</w:t>
      </w:r>
      <w:r>
        <w:rPr>
          <w:rFonts w:hint="default" w:ascii="Times New Roman" w:hAnsi="Times New Roman" w:eastAsia="宋体" w:cs="Times New Roman"/>
          <w:kern w:val="2"/>
          <w:sz w:val="21"/>
          <w:szCs w:val="21"/>
          <w:lang w:val="en-US" w:eastAsia="zh-CN" w:bidi="ar"/>
        </w:rPr>
        <w:t>,2019.</w:t>
      </w:r>
    </w:p>
    <w:p>
      <w:pPr>
        <w:keepNext w:val="0"/>
        <w:keepLines w:val="0"/>
        <w:widowControl w:val="0"/>
        <w:suppressLineNumbers w:val="0"/>
        <w:spacing w:before="0" w:beforeAutospacing="0" w:after="0" w:afterAutospacing="0" w:line="312" w:lineRule="auto"/>
        <w:ind w:left="0" w:right="25" w:rightChars="12" w:firstLine="420" w:firstLineChars="200"/>
        <w:jc w:val="both"/>
        <w:rPr>
          <w:rFonts w:hint="default" w:ascii="Times New Roman" w:hAnsi="Times New Roman" w:cs="Times New Roman"/>
          <w:sz w:val="21"/>
          <w:szCs w:val="21"/>
          <w:lang w:val="en-US"/>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2</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曹发扬</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思维可视化在高中化学教学中的应用初探</w:t>
      </w:r>
      <w:r>
        <w:rPr>
          <w:rFonts w:hint="default" w:ascii="Times New Roman" w:hAnsi="Times New Roman" w:eastAsia="宋体" w:cs="Times New Roman"/>
          <w:kern w:val="2"/>
          <w:sz w:val="21"/>
          <w:szCs w:val="21"/>
          <w:lang w:val="en-US" w:eastAsia="zh-CN" w:bidi="ar"/>
        </w:rPr>
        <w:t>[J].</w:t>
      </w:r>
      <w:r>
        <w:rPr>
          <w:rFonts w:hint="eastAsia" w:ascii="Times New Roman" w:hAnsi="Times New Roman" w:eastAsia="宋体" w:cs="宋体"/>
          <w:kern w:val="2"/>
          <w:sz w:val="21"/>
          <w:szCs w:val="21"/>
          <w:lang w:val="en-US" w:eastAsia="zh-CN" w:bidi="ar"/>
        </w:rPr>
        <w:t>高中数理化</w:t>
      </w:r>
      <w:r>
        <w:rPr>
          <w:rFonts w:hint="default" w:ascii="Times New Roman" w:hAnsi="Times New Roman" w:eastAsia="宋体" w:cs="Times New Roman"/>
          <w:kern w:val="2"/>
          <w:sz w:val="21"/>
          <w:szCs w:val="21"/>
          <w:lang w:val="en-US" w:eastAsia="zh-CN" w:bidi="ar"/>
        </w:rPr>
        <w:t>,2017(18):60-61.</w:t>
      </w:r>
    </w:p>
    <w:p>
      <w:pPr>
        <w:keepNext w:val="0"/>
        <w:keepLines w:val="0"/>
        <w:widowControl w:val="0"/>
        <w:suppressLineNumbers w:val="0"/>
        <w:spacing w:before="0" w:beforeAutospacing="0" w:after="0" w:afterAutospacing="0" w:line="312" w:lineRule="auto"/>
        <w:ind w:left="0" w:right="25" w:rightChars="12" w:firstLine="420" w:firstLineChars="200"/>
        <w:jc w:val="both"/>
        <w:rPr>
          <w:rFonts w:hint="default" w:ascii="Times New Roman" w:hAnsi="Times New Roman" w:cs="Times New Roman"/>
          <w:sz w:val="21"/>
          <w:szCs w:val="21"/>
          <w:lang w:val="en-US"/>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饶慧真</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陈燕</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思维可视化在化学教学中的应用</w:t>
      </w:r>
      <w:r>
        <w:rPr>
          <w:rFonts w:hint="default" w:ascii="Times New Roman" w:hAnsi="Times New Roman" w:eastAsia="宋体" w:cs="Times New Roman"/>
          <w:kern w:val="2"/>
          <w:sz w:val="21"/>
          <w:szCs w:val="21"/>
          <w:lang w:val="en-US" w:eastAsia="zh-CN" w:bidi="ar"/>
        </w:rPr>
        <w:t>[J].</w:t>
      </w:r>
      <w:r>
        <w:rPr>
          <w:rFonts w:hint="eastAsia" w:ascii="Times New Roman" w:hAnsi="Times New Roman" w:eastAsia="宋体" w:cs="宋体"/>
          <w:kern w:val="2"/>
          <w:sz w:val="21"/>
          <w:szCs w:val="21"/>
          <w:lang w:val="en-US" w:eastAsia="zh-CN" w:bidi="ar"/>
        </w:rPr>
        <w:t>化学工程与装备</w:t>
      </w:r>
      <w:r>
        <w:rPr>
          <w:rFonts w:hint="default" w:ascii="Times New Roman" w:hAnsi="Times New Roman" w:eastAsia="宋体" w:cs="Times New Roman"/>
          <w:kern w:val="2"/>
          <w:sz w:val="21"/>
          <w:szCs w:val="21"/>
          <w:lang w:val="en-US" w:eastAsia="zh-CN" w:bidi="ar"/>
        </w:rPr>
        <w:t>,2021(02):248-250.</w:t>
      </w:r>
    </w:p>
    <w:p>
      <w:pPr>
        <w:keepNext w:val="0"/>
        <w:keepLines w:val="0"/>
        <w:widowControl w:val="0"/>
        <w:suppressLineNumbers w:val="0"/>
        <w:spacing w:before="0" w:beforeAutospacing="0" w:after="0" w:afterAutospacing="0" w:line="312" w:lineRule="auto"/>
        <w:ind w:left="0" w:right="25" w:rightChars="12" w:firstLine="420" w:firstLineChars="200"/>
        <w:jc w:val="both"/>
        <w:rPr>
          <w:rFonts w:hint="default" w:ascii="Times New Roman" w:hAnsi="Times New Roman" w:cs="Times New Roman"/>
          <w:sz w:val="21"/>
          <w:szCs w:val="21"/>
          <w:lang w:val="en-US"/>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4</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梁金凤</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运用思维导图优化高</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化学教学的实践研究</w:t>
      </w:r>
      <w:r>
        <w:rPr>
          <w:rFonts w:hint="default" w:ascii="Times New Roman" w:hAnsi="Times New Roman" w:eastAsia="宋体" w:cs="Times New Roman"/>
          <w:kern w:val="2"/>
          <w:sz w:val="21"/>
          <w:szCs w:val="21"/>
          <w:lang w:val="en-US" w:eastAsia="zh-CN" w:bidi="ar"/>
        </w:rPr>
        <w:t>[D].</w:t>
      </w:r>
      <w:r>
        <w:rPr>
          <w:rFonts w:hint="eastAsia" w:ascii="Times New Roman" w:hAnsi="Times New Roman" w:eastAsia="宋体" w:cs="宋体"/>
          <w:kern w:val="2"/>
          <w:sz w:val="21"/>
          <w:szCs w:val="21"/>
          <w:lang w:val="en-US" w:eastAsia="zh-CN" w:bidi="ar"/>
        </w:rPr>
        <w:t>陕西理工大学</w:t>
      </w:r>
      <w:r>
        <w:rPr>
          <w:rFonts w:hint="default" w:ascii="Times New Roman" w:hAnsi="Times New Roman" w:eastAsia="宋体" w:cs="Times New Roman"/>
          <w:kern w:val="2"/>
          <w:sz w:val="21"/>
          <w:szCs w:val="21"/>
          <w:lang w:val="en-US" w:eastAsia="zh-CN" w:bidi="ar"/>
        </w:rPr>
        <w:t>,2020.</w:t>
      </w:r>
    </w:p>
    <w:p>
      <w:pPr>
        <w:keepNext w:val="0"/>
        <w:keepLines w:val="0"/>
        <w:widowControl w:val="0"/>
        <w:suppressLineNumbers w:val="0"/>
        <w:spacing w:before="0" w:beforeAutospacing="0" w:after="0" w:afterAutospacing="0" w:line="312" w:lineRule="auto"/>
        <w:ind w:left="0" w:right="25" w:rightChars="12" w:firstLine="420" w:firstLineChars="200"/>
        <w:jc w:val="both"/>
        <w:rPr>
          <w:rFonts w:hint="default"/>
          <w:lang w:val="en-US" w:eastAsia="zh-CN"/>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黄鑫</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王海静</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运用思维可视化策略提升初中化学教学效能</w:t>
      </w:r>
      <w:r>
        <w:rPr>
          <w:rFonts w:hint="default" w:ascii="Times New Roman" w:hAnsi="Times New Roman" w:eastAsia="宋体" w:cs="Times New Roman"/>
          <w:kern w:val="2"/>
          <w:sz w:val="21"/>
          <w:szCs w:val="21"/>
          <w:lang w:val="en-US" w:eastAsia="zh-CN" w:bidi="ar"/>
        </w:rPr>
        <w:t>[J].</w:t>
      </w:r>
      <w:r>
        <w:rPr>
          <w:rFonts w:hint="eastAsia" w:ascii="Times New Roman" w:hAnsi="Times New Roman" w:eastAsia="宋体" w:cs="宋体"/>
          <w:kern w:val="2"/>
          <w:sz w:val="21"/>
          <w:szCs w:val="21"/>
          <w:lang w:val="en-US" w:eastAsia="zh-CN" w:bidi="ar"/>
        </w:rPr>
        <w:t>中国信息技术教育</w:t>
      </w:r>
      <w:r>
        <w:rPr>
          <w:rFonts w:hint="default" w:ascii="Times New Roman" w:hAnsi="Times New Roman" w:eastAsia="宋体" w:cs="Times New Roman"/>
          <w:kern w:val="2"/>
          <w:sz w:val="21"/>
          <w:szCs w:val="21"/>
          <w:lang w:val="en-US" w:eastAsia="zh-CN" w:bidi="ar"/>
        </w:rPr>
        <w:t>,2019(21):14-16.</w:t>
      </w:r>
    </w:p>
    <w:sectPr>
      <w:footerReference r:id="rId3" w:type="default"/>
      <w:pgSz w:w="11850" w:h="16783"/>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F3AD"/>
    <w:multiLevelType w:val="singleLevel"/>
    <w:tmpl w:val="3C06F3AD"/>
    <w:lvl w:ilvl="0" w:tentative="0">
      <w:start w:val="4"/>
      <w:numFmt w:val="decimal"/>
      <w:suff w:val="nothing"/>
      <w:lvlText w:val="%1、"/>
      <w:lvlJc w:val="left"/>
    </w:lvl>
  </w:abstractNum>
  <w:abstractNum w:abstractNumId="1">
    <w:nsid w:val="5898A57A"/>
    <w:multiLevelType w:val="singleLevel"/>
    <w:tmpl w:val="5898A57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65B1E"/>
    <w:rsid w:val="09965B1E"/>
    <w:rsid w:val="0D5E2E29"/>
    <w:rsid w:val="0EB41240"/>
    <w:rsid w:val="105F686E"/>
    <w:rsid w:val="10E85895"/>
    <w:rsid w:val="1F675E8E"/>
    <w:rsid w:val="32DA1983"/>
    <w:rsid w:val="375F1AEF"/>
    <w:rsid w:val="3A385F99"/>
    <w:rsid w:val="3BE37877"/>
    <w:rsid w:val="3F7A2AF0"/>
    <w:rsid w:val="412807A9"/>
    <w:rsid w:val="4DD45714"/>
    <w:rsid w:val="4EEA0499"/>
    <w:rsid w:val="5B615023"/>
    <w:rsid w:val="63653FB7"/>
    <w:rsid w:val="66822F34"/>
    <w:rsid w:val="6CFD44B7"/>
    <w:rsid w:val="6E347F58"/>
    <w:rsid w:val="6E415050"/>
    <w:rsid w:val="70975C82"/>
    <w:rsid w:val="774D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2021-12-07T04:51:00Z</dcterms:created>
  <dc:creator>yinhui</dc:creator>
  <cp:lastModifiedBy>文玉</cp:lastModifiedBy>
  <dcterms:modified xsi:type="dcterms:W3CDTF">2022-02-23T03:43:34Z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