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48"/>
          <w:szCs w:val="4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12382500</wp:posOffset>
            </wp:positionV>
            <wp:extent cx="292100" cy="469900"/>
            <wp:effectExtent l="0" t="0" r="12700" b="635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物质组成的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定量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表示</w:t>
      </w:r>
    </w:p>
    <w:p>
      <w:pPr>
        <w:numPr>
          <w:numId w:val="0"/>
        </w:numPr>
        <w:adjustRightInd w:val="0"/>
        <w:snapToGrid w:val="0"/>
        <w:spacing w:line="240" w:lineRule="auto"/>
        <w:ind w:leftChars="0"/>
        <w:jc w:val="left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教学目标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1.了解相对分子质量的含义。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2.初步学会利用相对原子质量和相对分子质量计算物质的组成。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3.能看懂某些商品标签或说明书上标示的物质成分和含量。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4.培养学生的思维能力和计算能力。</w:t>
      </w:r>
    </w:p>
    <w:p>
      <w:pPr>
        <w:numPr>
          <w:numId w:val="0"/>
        </w:numPr>
        <w:adjustRightInd w:val="0"/>
        <w:snapToGrid w:val="0"/>
        <w:spacing w:line="240" w:lineRule="auto"/>
        <w:ind w:leftChars="0"/>
        <w:jc w:val="left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教学重难点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【教学重点】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/>
        </w:rPr>
        <w:t>利用相对原子质量和相对分子质量计算物质的质量。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【教学难点】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/>
        </w:rPr>
        <w:t>物质质量和元素质量的互求</w:t>
      </w:r>
      <w:r>
        <w:rPr>
          <w:rFonts w:hint="eastAsia" w:ascii="Times New Roman" w:hAnsi="Times New Roman" w:cs="Times New Roman"/>
        </w:rPr>
        <w:t>。</w:t>
      </w:r>
    </w:p>
    <w:p>
      <w:pPr>
        <w:numPr>
          <w:numId w:val="0"/>
        </w:numPr>
        <w:adjustRightInd w:val="0"/>
        <w:snapToGrid w:val="0"/>
        <w:spacing w:line="240" w:lineRule="auto"/>
        <w:ind w:leftChars="0"/>
        <w:jc w:val="left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教学过程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导入新课</w:t>
      </w:r>
    </w:p>
    <w:p>
      <w:pPr>
        <w:adjustRightInd w:val="0"/>
        <w:snapToGrid w:val="0"/>
        <w:spacing w:line="24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【提问】水是由什么构成的？水有质量吗？水分子有质量吗？</w:t>
      </w:r>
    </w:p>
    <w:p>
      <w:pPr>
        <w:adjustRightInd w:val="0"/>
        <w:snapToGrid w:val="0"/>
        <w:spacing w:line="24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【导入】原子的质量很小，分子的质量也很小，原子可以用相对原子质量来表示它的质量，那么分子呢？</w:t>
      </w:r>
    </w:p>
    <w:p>
      <w:pPr>
        <w:adjustRightInd w:val="0"/>
        <w:snapToGrid w:val="0"/>
        <w:spacing w:line="240" w:lineRule="auto"/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二、讲授新课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知识点一 相对分子质量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【定义】化学式中各原子的相对原子质量的总和，就是相对分子质量（符号Mr）。</w:t>
      </w:r>
    </w:p>
    <w:p>
      <w:pPr>
        <w:adjustRightInd w:val="0"/>
        <w:snapToGrid w:val="0"/>
        <w:spacing w:line="240" w:lineRule="auto"/>
        <w:ind w:firstLine="420" w:firstLineChars="200"/>
        <w:rPr>
          <w:szCs w:val="21"/>
        </w:rPr>
      </w:pPr>
      <w:r>
        <w:rPr>
          <w:rFonts w:ascii="宋体" w:hAnsi="宋体"/>
        </w:rPr>
        <w:t>【强调】相对分子质量的符号（</w:t>
      </w:r>
      <w:r>
        <w:rPr>
          <w:rFonts w:ascii="Times New Roman" w:hAnsi="Times New Roman" w:cs="Times New Roman"/>
          <w:iCs/>
        </w:rPr>
        <w:t>M</w:t>
      </w:r>
      <w:r>
        <w:rPr>
          <w:rFonts w:ascii="Times New Roman" w:hAnsi="Times New Roman" w:cs="Times New Roman"/>
          <w:vertAlign w:val="subscript"/>
        </w:rPr>
        <w:t>r</w:t>
      </w:r>
      <w:r>
        <w:rPr>
          <w:rFonts w:ascii="宋体" w:hAnsi="宋体"/>
        </w:rPr>
        <w:t>），单位是</w:t>
      </w:r>
      <w:r>
        <w:t>1</w:t>
      </w:r>
      <w:r>
        <w:rPr>
          <w:rFonts w:ascii="宋体" w:hAnsi="宋体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宋体" w:hAnsi="宋体"/>
        </w:rPr>
        <w:t>以</w:t>
      </w:r>
      <w:r>
        <w:rPr>
          <w:rFonts w:ascii="Times New Roman" w:hAnsi="Times New Roman" w:cs="Times New Roman"/>
        </w:rPr>
        <w:t>化合物A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为例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相对分子质量=A的相对原子质量×m＋B的相对原子质量×n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相对分子质量的理解：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（1）是化学式中各原子的相对原子质量的总和；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（2）是分子的相对质量；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（3）它的单位是1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adjustRightInd w:val="0"/>
        <w:snapToGrid w:val="0"/>
        <w:spacing w:line="24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知识点二</w:t>
      </w:r>
      <w:r>
        <w:rPr>
          <w:rFonts w:hint="eastAsia" w:ascii="Times New Roman" w:hAnsi="Times New Roman" w:eastAsia="宋体" w:cs="Times New Roman"/>
          <w:szCs w:val="21"/>
        </w:rPr>
        <w:t xml:space="preserve"> 有关相对分子质量的计算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（一）计算相对分子质量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hint="eastAsia" w:ascii="Times New Roman" w:hAnsi="Times New Roman" w:cs="Times New Roman"/>
        </w:rPr>
        <w:t>例题】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的相对分子质量=16×2=32</w:t>
      </w:r>
    </w:p>
    <w:p>
      <w:pPr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hint="eastAsia" w:ascii="Times New Roman" w:hAnsi="Times New Roman" w:cs="Times New Roman"/>
        </w:rPr>
        <w:t>例题】</w:t>
      </w:r>
      <w:r>
        <w:rPr>
          <w:rFonts w:ascii="Times New Roman" w:hAnsi="Times New Roman" w:cs="Times New Roman"/>
          <w:spacing w:val="30"/>
        </w:rPr>
        <w:t>H</w:t>
      </w:r>
      <w:r>
        <w:rPr>
          <w:rFonts w:ascii="Times New Roman" w:hAnsi="Times New Roman" w:cs="Times New Roman"/>
          <w:spacing w:val="30"/>
          <w:vertAlign w:val="subscript"/>
        </w:rPr>
        <w:t>2</w:t>
      </w:r>
      <w:r>
        <w:rPr>
          <w:rFonts w:ascii="Times New Roman" w:hAnsi="Times New Roman" w:cs="Times New Roman"/>
          <w:spacing w:val="30"/>
        </w:rPr>
        <w:t>O</w:t>
      </w:r>
      <w:r>
        <w:rPr>
          <w:rFonts w:ascii="Times New Roman" w:hAnsi="Times New Roman" w:cs="Times New Roman"/>
        </w:rPr>
        <w:t>的相对分子质量=1×2+16=18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【强调】相对原子质量可以查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45页</w:t>
      </w:r>
      <w:r>
        <w:rPr>
          <w:rFonts w:hint="eastAsia" w:ascii="Times New Roman" w:hAnsi="Times New Roman" w:cs="Times New Roman"/>
        </w:rPr>
        <w:t>附录Ⅱ《相对原子质量表》</w:t>
      </w:r>
      <w:r>
        <w:rPr>
          <w:rFonts w:ascii="Times New Roman" w:hAnsi="Times New Roman" w:cs="Times New Roman"/>
        </w:rPr>
        <w:t>或元素周期表，考试时一般在试卷标题下给出。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【练习】计算N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的相对分子质量</w:t>
      </w:r>
      <w:r>
        <w:rPr>
          <w:rFonts w:hint="eastAsia" w:ascii="Times New Roman" w:hAnsi="Times New Roman" w:cs="Times New Roman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的相对分子质量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14</w:t>
      </w:r>
      <w:r>
        <w:rPr>
          <w:rFonts w:hint="eastAsia" w:ascii="Times New Roman" w:hAnsi="Times New Roman" w:cs="Times New Roman"/>
        </w:rPr>
        <w:t>×2=28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的相对分子质量=1×2+16×2=34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的相对分子质量=1</w:t>
      </w:r>
      <w:r>
        <w:rPr>
          <w:rFonts w:hint="eastAsia" w:ascii="Times New Roman" w:hAnsi="Times New Roman" w:cs="Times New Roman"/>
        </w:rPr>
        <w:t>×2+32+16×4=98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（二）计算组成物质的各元素的质量比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【例题】计算二氧化碳（H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</w:rPr>
        <w:t>O）中碳元素和氧元素的质量比。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color w:val="000000"/>
        </w:rPr>
        <w:t>m(H)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m(O)=(1</w:t>
      </w:r>
      <w:r>
        <w:rPr>
          <w:rFonts w:hint="eastAsia" w:ascii="Times New Roman" w:hAnsi="Times New Roman" w:cs="Times New Roman"/>
          <w:color w:val="000000"/>
        </w:rPr>
        <w:t>×2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16=2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16=1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8（</w:t>
      </w:r>
      <w:r>
        <w:rPr>
          <w:rFonts w:hAnsi="宋体" w:cs="Times New Roman"/>
          <w:color w:val="000000"/>
        </w:rPr>
        <w:t>在物质中各元素的质量比就是同种原子的相对原子质量之和之比。）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【练习】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color w:val="000000"/>
        </w:rPr>
        <w:t>计算水（</w:t>
      </w:r>
      <w:r>
        <w:rPr>
          <w:rFonts w:hint="eastAsia"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）中各元素的质量比：m(C)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m(O)=(12×1)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(16×2)=12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32=3</w:t>
      </w:r>
      <w:r>
        <w:rPr>
          <w:rFonts w:hint="eastAsia" w:ascii="宋体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8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计算硫酸（</w:t>
      </w:r>
      <w:r>
        <w:rPr>
          <w:rFonts w:hint="eastAsia" w:ascii="Times New Roman" w:hAnsi="Times New Roman" w:cs="Times New Roman"/>
          <w:color w:val="000000"/>
        </w:rPr>
        <w:t>H</w:t>
      </w:r>
      <w:r>
        <w:rPr>
          <w:rFonts w:hint="eastAsia" w:ascii="Times New Roman" w:hAnsi="Times New Roman" w:cs="Times New Roman"/>
          <w:color w:val="000000"/>
          <w:vertAlign w:val="subscript"/>
        </w:rPr>
        <w:t>2</w:t>
      </w:r>
      <w:r>
        <w:rPr>
          <w:rFonts w:hint="eastAsia" w:ascii="Times New Roman" w:hAnsi="Times New Roman" w:cs="Times New Roman"/>
          <w:color w:val="000000"/>
        </w:rPr>
        <w:t>SO</w:t>
      </w:r>
      <w:r>
        <w:rPr>
          <w:rFonts w:hint="eastAsia" w:ascii="Times New Roman" w:hAnsi="Times New Roman" w:cs="Times New Roman"/>
          <w:color w:val="000000"/>
          <w:vertAlign w:val="subscript"/>
        </w:rPr>
        <w:t>4</w:t>
      </w:r>
      <w:r>
        <w:rPr>
          <w:rFonts w:hint="eastAsia"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中各元素的质量比：m(H)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m(S)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m(O)=(1×2)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32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(16×4) =1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16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32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计算</w:t>
      </w:r>
      <w:r>
        <w:rPr>
          <w:rFonts w:hint="eastAsia" w:ascii="Times New Roman" w:hAnsi="Times New Roman" w:cs="Times New Roman"/>
          <w:color w:val="000000"/>
        </w:rPr>
        <w:t>硝</w:t>
      </w:r>
      <w:r>
        <w:rPr>
          <w:rFonts w:ascii="Times New Roman" w:hAnsi="Times New Roman" w:cs="Times New Roman"/>
          <w:color w:val="000000"/>
        </w:rPr>
        <w:t>酸铵（</w:t>
      </w:r>
      <w:r>
        <w:rPr>
          <w:rFonts w:hint="eastAsia" w:ascii="Times New Roman" w:hAnsi="Times New Roman" w:cs="Times New Roman"/>
          <w:color w:val="000000"/>
        </w:rPr>
        <w:t>NH</w:t>
      </w:r>
      <w:r>
        <w:rPr>
          <w:rFonts w:hint="eastAsia" w:ascii="Times New Roman" w:hAnsi="Times New Roman" w:cs="Times New Roman"/>
          <w:color w:val="000000"/>
          <w:vertAlign w:val="subscript"/>
        </w:rPr>
        <w:t>4</w:t>
      </w:r>
      <w:r>
        <w:rPr>
          <w:rFonts w:hint="eastAsia" w:ascii="Times New Roman" w:hAnsi="Times New Roman" w:cs="Times New Roman"/>
          <w:color w:val="000000"/>
        </w:rPr>
        <w:t>NO</w:t>
      </w:r>
      <w:r>
        <w:rPr>
          <w:rFonts w:hint="eastAsia" w:ascii="Times New Roman" w:hAnsi="Times New Roman" w:cs="Times New Roman"/>
          <w:color w:val="000000"/>
          <w:vertAlign w:val="subscript"/>
        </w:rPr>
        <w:t>3</w:t>
      </w:r>
      <w:r>
        <w:rPr>
          <w:rFonts w:hint="eastAsia"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中各元素的质量比：m(N)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m(H)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m(O)=(2×14)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(1×4)</w:t>
      </w:r>
      <w:r>
        <w:rPr>
          <w:rFonts w:hint="eastAsia" w:hAnsi="宋体" w:eastAsia="宋体" w:cs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 xml:space="preserve"> (16×3)=28：4：8=7：1：12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（三）计算物质中某元素的质量分数</w:t>
      </w:r>
    </w:p>
    <w:p>
      <w:pPr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cs="Times New Roman" w:asciiTheme="minorEastAsia" w:hAnsiTheme="minorEastAsia"/>
          <w:kern w:val="0"/>
          <w:szCs w:val="21"/>
          <w:lang w:val="zh-CN"/>
        </w:rPr>
        <w:t>物质中某元素的质量分数，就是该元素的质量与组成物质的元素总质量之比。</w:t>
      </w:r>
    </w:p>
    <w:p>
      <w:pPr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cs="Times New Roman" w:asciiTheme="minorEastAsia" w:hAnsiTheme="minorEastAsia"/>
          <w:kern w:val="0"/>
          <w:szCs w:val="21"/>
          <w:lang w:val="zh-CN"/>
        </w:rPr>
        <w:t>例如：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水中氢元素的质量分数（</w:t>
      </w:r>
      <w:r>
        <w:rPr>
          <w:rFonts w:ascii="Times New Roman" w:hAnsi="Times New Roman" w:cs="Times New Roman"/>
          <w:kern w:val="0"/>
          <w:szCs w:val="21"/>
          <w:lang w:val="zh-CN"/>
        </w:rPr>
        <w:t>%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）</w:t>
      </w:r>
    </w:p>
    <w:p>
      <w:pPr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kern w:val="0"/>
          <w:szCs w:val="21"/>
          <w:lang w:val="zh-CN"/>
        </w:rPr>
      </w:pPr>
      <w:r>
        <w:rPr>
          <w:rFonts w:cs="Times New Roman" w:asciiTheme="minorEastAsia" w:hAnsiTheme="minorEastAsia"/>
          <w:kern w:val="0"/>
          <w:szCs w:val="21"/>
          <w:lang w:val="zh-CN"/>
        </w:rPr>
        <w:t>=</w:t>
      </w:r>
      <m:oMath>
        <m:f>
          <m:fPr>
            <m:ctrlPr>
              <w:rPr>
                <w:rFonts w:ascii="Cambria Math" w:hAnsi="Cambria Math" w:cs="Times New Roman"/>
                <w:kern w:val="0"/>
                <w:sz w:val="32"/>
                <w:szCs w:val="21"/>
                <w:lang w:val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Times New Roman"/>
                <w:kern w:val="0"/>
                <w:sz w:val="32"/>
                <w:szCs w:val="21"/>
                <w:lang w:val="zh-CN"/>
              </w:rPr>
              <m:t>氢元素的相对原子质量×1个水分子中氢原子个数</m:t>
            </m:r>
            <m:ctrlPr>
              <w:rPr>
                <w:rFonts w:ascii="Cambria Math" w:hAnsi="Cambria Math" w:cs="Times New Roman"/>
                <w:kern w:val="0"/>
                <w:sz w:val="32"/>
                <w:szCs w:val="21"/>
                <w:lang w:val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="Times New Roman"/>
                <w:kern w:val="0"/>
                <w:sz w:val="32"/>
                <w:szCs w:val="21"/>
                <w:lang w:val="zh-CN"/>
              </w:rPr>
              <m:t>水的相对原子质量</m:t>
            </m:r>
            <m:ctrlPr>
              <w:rPr>
                <w:rFonts w:ascii="Cambria Math" w:hAnsi="Cambria Math" w:cs="Times New Roman"/>
                <w:kern w:val="0"/>
                <w:sz w:val="32"/>
                <w:szCs w:val="21"/>
                <w:lang w:val="zh-CN"/>
              </w:rPr>
            </m:ctrlPr>
          </m:den>
        </m:f>
      </m:oMath>
      <w:r>
        <w:rPr>
          <w:rFonts w:hint="eastAsia" w:cs="Times New Roman" w:asciiTheme="minorEastAsia" w:hAnsiTheme="minorEastAsia"/>
          <w:kern w:val="0"/>
          <w:szCs w:val="21"/>
          <w:lang w:val="zh-CN"/>
        </w:rPr>
        <w:t>×</w:t>
      </w:r>
      <w:r>
        <w:rPr>
          <w:rFonts w:ascii="Times New Roman" w:hAnsi="Times New Roman" w:cs="Times New Roman"/>
          <w:kern w:val="0"/>
          <w:szCs w:val="21"/>
          <w:lang w:val="zh-CN"/>
        </w:rPr>
        <w:t>100%</w:t>
      </w:r>
    </w:p>
    <w:p>
      <w:pPr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hint="eastAsia" w:cs="Times New Roman" w:asciiTheme="minorEastAsia" w:hAnsiTheme="minorEastAsia"/>
          <w:kern w:val="0"/>
          <w:szCs w:val="21"/>
          <w:lang w:val="zh-CN"/>
        </w:rPr>
      </w:pPr>
      <w:r>
        <w:rPr>
          <w:rFonts w:ascii="Times New Roman" w:hAnsi="Times New Roman" w:cs="Times New Roman"/>
          <w:kern w:val="0"/>
          <w:szCs w:val="21"/>
          <w:lang w:val="zh-CN"/>
        </w:rPr>
        <w:t>=</w:t>
      </w:r>
      <m:oMath>
        <m:f>
          <m:fPr>
            <m:ctrlPr>
              <w:rPr>
                <w:rFonts w:ascii="Cambria Math" w:hAnsi="Cambria Math" w:cs="Times New Roman"/>
                <w:kern w:val="0"/>
                <w:sz w:val="30"/>
                <w:szCs w:val="30"/>
                <w:lang w:val="zh-CN"/>
              </w:rPr>
            </m:ctrlPr>
          </m:fPr>
          <m:num>
            <m:r>
              <m:rPr/>
              <w:rPr>
                <w:rFonts w:ascii="Cambria Math" w:hAnsi="Cambria Math" w:cs="Times New Roman"/>
                <w:kern w:val="0"/>
                <w:sz w:val="30"/>
                <w:szCs w:val="30"/>
                <w:lang w:val="zh-CN"/>
              </w:rPr>
              <m:t>1</m:t>
            </m:r>
            <m:r>
              <m:rPr/>
              <w:rPr>
                <w:rFonts w:hint="eastAsia" w:ascii="Cambria Math" w:hAnsi="Cambria Math" w:cs="Times New Roman"/>
                <w:kern w:val="0"/>
                <w:sz w:val="30"/>
                <w:szCs w:val="30"/>
                <w:lang w:val="zh-CN"/>
              </w:rPr>
              <m:t>×2</m:t>
            </m:r>
            <m:ctrlPr>
              <w:rPr>
                <w:rFonts w:ascii="Cambria Math" w:hAnsi="Cambria Math" w:cs="Times New Roman"/>
                <w:kern w:val="0"/>
                <w:sz w:val="30"/>
                <w:szCs w:val="30"/>
                <w:lang w:val="zh-CN"/>
              </w:rPr>
            </m:ctrlPr>
          </m:num>
          <m:den>
            <m:r>
              <m:rPr/>
              <w:rPr>
                <w:rFonts w:ascii="Cambria Math" w:hAnsi="Cambria Math" w:cs="Times New Roman"/>
                <w:kern w:val="0"/>
                <w:sz w:val="30"/>
                <w:szCs w:val="30"/>
                <w:lang w:val="zh-CN"/>
              </w:rPr>
              <m:t>1</m:t>
            </m:r>
            <m:r>
              <m:rPr/>
              <w:rPr>
                <w:rFonts w:hint="eastAsia" w:ascii="Cambria Math" w:hAnsi="Cambria Math" w:cs="Times New Roman"/>
                <w:kern w:val="0"/>
                <w:sz w:val="30"/>
                <w:szCs w:val="30"/>
                <w:lang w:val="zh-CN"/>
              </w:rPr>
              <m:t>×2+16×1</m:t>
            </m:r>
            <m:ctrlPr>
              <w:rPr>
                <w:rFonts w:ascii="Cambria Math" w:hAnsi="Cambria Math" w:cs="Times New Roman"/>
                <w:kern w:val="0"/>
                <w:sz w:val="30"/>
                <w:szCs w:val="30"/>
                <w:lang w:val="zh-CN"/>
              </w:rPr>
            </m:ctrlPr>
          </m:den>
        </m:f>
      </m:oMath>
      <w:r>
        <w:rPr>
          <w:rFonts w:hint="eastAsia" w:cs="Times New Roman" w:asciiTheme="minorEastAsia" w:hAnsiTheme="minorEastAsia"/>
          <w:kern w:val="0"/>
          <w:szCs w:val="21"/>
          <w:lang w:val="zh-CN"/>
        </w:rPr>
        <w:t>×</w:t>
      </w:r>
      <w:r>
        <w:rPr>
          <w:rFonts w:ascii="Times New Roman" w:hAnsi="Times New Roman" w:cs="Times New Roman"/>
          <w:kern w:val="0"/>
          <w:szCs w:val="21"/>
          <w:lang w:val="zh-CN"/>
        </w:rPr>
        <w:t>100%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≈</w:t>
      </w:r>
      <w:r>
        <w:rPr>
          <w:rFonts w:ascii="Times New Roman" w:hAnsi="Times New Roman" w:cs="Times New Roman"/>
          <w:kern w:val="0"/>
          <w:szCs w:val="21"/>
          <w:lang w:val="zh-CN"/>
        </w:rPr>
        <w:t>11.1%</w:t>
      </w:r>
    </w:p>
    <w:p>
      <w:pPr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hint="eastAsia" w:ascii="宋体" w:hAnsi="宋体"/>
          <w:bCs/>
          <w:szCs w:val="21"/>
        </w:rPr>
        <w:t>【练习】</w:t>
      </w:r>
      <w:r>
        <w:rPr>
          <w:rFonts w:cs="Times New Roman" w:asciiTheme="minorEastAsia" w:hAnsiTheme="minorEastAsia"/>
          <w:kern w:val="0"/>
          <w:szCs w:val="21"/>
          <w:lang w:val="zh-CN"/>
        </w:rPr>
        <w:t>计算化肥硝酸铵（</w:t>
      </w:r>
      <w:r>
        <w:rPr>
          <w:rFonts w:ascii="Times New Roman" w:hAnsi="Times New Roman" w:cs="Times New Roman"/>
          <w:kern w:val="0"/>
          <w:szCs w:val="21"/>
          <w:lang w:val="zh-CN"/>
        </w:rPr>
        <w:t>NH</w:t>
      </w:r>
      <w:r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4</w:t>
      </w:r>
      <w:r>
        <w:rPr>
          <w:rFonts w:ascii="Times New Roman" w:hAnsi="Times New Roman" w:cs="Times New Roman"/>
          <w:kern w:val="0"/>
          <w:szCs w:val="21"/>
          <w:lang w:val="zh-CN"/>
        </w:rPr>
        <w:t>NO</w:t>
      </w:r>
      <w:r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3</w:t>
      </w:r>
      <w:r>
        <w:rPr>
          <w:rFonts w:cs="Times New Roman" w:asciiTheme="minorEastAsia" w:hAnsiTheme="minorEastAsia"/>
          <w:kern w:val="0"/>
          <w:szCs w:val="21"/>
          <w:lang w:val="zh-CN"/>
        </w:rPr>
        <w:t>）中氮元素的质量分数。</w:t>
      </w:r>
    </w:p>
    <w:p>
      <w:pPr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cs="Times New Roman" w:asciiTheme="minorEastAsia" w:hAnsiTheme="minorEastAsia"/>
          <w:kern w:val="0"/>
          <w:szCs w:val="21"/>
          <w:lang w:val="zh-CN"/>
        </w:rPr>
      </w:pPr>
      <w:r>
        <w:rPr>
          <w:rFonts w:hint="eastAsia" w:cs="Times New Roman" w:asciiTheme="minorEastAsia" w:hAnsiTheme="minorEastAsia"/>
          <w:kern w:val="0"/>
          <w:szCs w:val="21"/>
          <w:lang w:val="zh-CN"/>
        </w:rPr>
        <w:t>解：先根据化学式计算出相对分子质量：</w:t>
      </w:r>
    </w:p>
    <w:p>
      <w:pPr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kern w:val="0"/>
          <w:szCs w:val="21"/>
          <w:lang w:val="zh-CN"/>
        </w:rPr>
      </w:pPr>
      <w:r>
        <w:rPr>
          <w:rFonts w:ascii="Times New Roman" w:hAnsi="Times New Roman" w:cs="Times New Roman"/>
          <w:kern w:val="0"/>
          <w:szCs w:val="21"/>
          <w:lang w:val="zh-CN"/>
        </w:rPr>
        <w:t>NH</w:t>
      </w:r>
      <w:r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4</w:t>
      </w:r>
      <w:r>
        <w:rPr>
          <w:rFonts w:ascii="Times New Roman" w:hAnsi="Times New Roman" w:cs="Times New Roman"/>
          <w:kern w:val="0"/>
          <w:szCs w:val="21"/>
          <w:lang w:val="zh-CN"/>
        </w:rPr>
        <w:t>NO</w:t>
      </w:r>
      <w:r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3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的相对分子质量</w:t>
      </w:r>
      <w:r>
        <w:rPr>
          <w:rFonts w:ascii="Times New Roman" w:hAnsi="Times New Roman" w:cs="Times New Roman"/>
          <w:kern w:val="0"/>
          <w:szCs w:val="21"/>
          <w:lang w:val="zh-CN"/>
        </w:rPr>
        <w:t>=14+1×4+14+16×3=80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再计算氮元素的质量分数：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bCs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N的相对分子质量×2</m:t>
              </m:r>
              <m:ctrlPr>
                <w:rPr>
                  <w:rFonts w:ascii="Cambria Math" w:hAnsi="Cambria Math" w:cs="Times New Roman"/>
                  <w:bCs/>
                  <w:szCs w:val="21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  <m:t>NH</m:t>
                  </m:r>
                  <m:ctrl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  <m:t>4</m:t>
                  </m:r>
                  <m:ctrl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  <m:t>NO</m:t>
                  </m:r>
                  <m:ctrl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  <m:t>3</m:t>
                  </m:r>
                  <m:ctrlPr>
                    <w:rPr>
                      <w:rFonts w:ascii="Cambria Math" w:hAnsi="Cambria Math" w:cs="Times New Roman"/>
                      <w:kern w:val="0"/>
                      <w:szCs w:val="21"/>
                      <w:lang w:val="zh-CN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Cs w:val="21"/>
                  <w:vertAlign w:val="subscript"/>
                  <w:lang w:val="zh-CN"/>
                </w:rPr>
                <m:t>的相对分子质量</m:t>
              </m:r>
              <m:ctrlPr>
                <w:rPr>
                  <w:rFonts w:ascii="Cambria Math" w:hAnsi="Cambria Math" w:cs="Times New Roman"/>
                  <w:bCs/>
                  <w:szCs w:val="21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cs="Times New Roman"/>
              <w:szCs w:val="21"/>
            </w:rPr>
            <m:t>×100%=</m:t>
          </m:r>
          <m:f>
            <m:fPr>
              <m:ctrlPr>
                <w:rPr>
                  <w:rFonts w:ascii="Cambria Math" w:hAnsi="Cambria Math" w:cs="Times New Roman"/>
                  <w:bCs/>
                  <w:szCs w:val="21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</w:rPr>
                <m:t>14</m:t>
              </m:r>
              <m:r>
                <m:rPr/>
                <w:rPr>
                  <w:rFonts w:hint="eastAsia" w:ascii="Cambria Math" w:hAnsi="Cambria Math" w:cs="Times New Roman"/>
                  <w:szCs w:val="21"/>
                </w:rPr>
                <m:t>×2</m:t>
              </m:r>
              <m:ctrlPr>
                <w:rPr>
                  <w:rFonts w:ascii="Cambria Math" w:hAnsi="Cambria Math" w:cs="Times New Roman"/>
                  <w:bCs/>
                  <w:szCs w:val="21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</w:rPr>
                <m:t>80</m:t>
              </m:r>
              <m:ctrlPr>
                <w:rPr>
                  <w:rFonts w:ascii="Cambria Math" w:hAnsi="Cambria Math" w:cs="Times New Roman"/>
                  <w:bCs/>
                  <w:szCs w:val="21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cs="Times New Roman"/>
              <w:szCs w:val="21"/>
            </w:rPr>
            <m:t>×100%=35%</m:t>
          </m:r>
        </m:oMath>
      </m:oMathPara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</w:rPr>
        <w:t>四）</w:t>
      </w:r>
      <w:r>
        <w:rPr>
          <w:rFonts w:hAnsi="宋体" w:cs="Times New Roman"/>
          <w:color w:val="000000"/>
        </w:rPr>
        <w:t>根据化学式的其他计算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1.计算化合物中的原子个数之比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在化学式中，元素符号右下角的数字就是表示该元素原子的个数，因此这些数字的比值就是化合物中的原子个数比。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如：</w:t>
      </w:r>
      <w:r>
        <w:rPr>
          <w:rFonts w:ascii="Times New Roman" w:hAnsi="Times New Roman" w:cs="Times New Roman"/>
          <w:color w:val="000000"/>
        </w:rPr>
        <w:t>Fe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Ansi="宋体" w:cs="Times New Roman"/>
          <w:color w:val="000000"/>
        </w:rPr>
        <w:t>中，铁原子与氧原子个数比就是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Ansi="宋体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CaCO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Ansi="宋体" w:cs="Times New Roman"/>
          <w:color w:val="000000"/>
        </w:rPr>
        <w:t>中钙、碳、氧原子个数比为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Ansi="宋体" w:cs="Times New Roman"/>
          <w:color w:val="000000"/>
        </w:rPr>
        <w:t>。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注意某些物质的化学式中，同种元素并不写在一起的，这时要注意原子个数。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如：</w:t>
      </w:r>
      <w:r>
        <w:rPr>
          <w:rFonts w:ascii="Times New Roman" w:hAnsi="Times New Roman" w:cs="Times New Roman"/>
          <w:color w:val="000000"/>
        </w:rPr>
        <w:t>NH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Ansi="宋体" w:cs="Times New Roman"/>
          <w:color w:val="000000"/>
        </w:rPr>
        <w:t>中，氮、氢、氧原子个数比应该为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3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(OH)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Ansi="宋体" w:cs="Times New Roman"/>
          <w:color w:val="000000"/>
        </w:rPr>
        <w:t>中，铜、碳、氢、氧原子个数比为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hAnsi="宋体"/>
          <w:color w:val="000000"/>
        </w:rPr>
        <w:t>∶</w:t>
      </w:r>
      <w:r>
        <w:rPr>
          <w:rFonts w:ascii="Times New Roman" w:hAnsi="Times New Roman" w:cs="Times New Roman"/>
          <w:color w:val="000000"/>
        </w:rPr>
        <w:t>5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 xml:space="preserve">2.计算一定质量的化合物中某元素的质量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某元素的质量</w:t>
      </w:r>
      <w:r>
        <w:rPr>
          <w:rFonts w:ascii="Times New Roman" w:hAnsi="Times New Roman" w:cs="Times New Roman"/>
          <w:color w:val="000000"/>
        </w:rPr>
        <w:t>=</w:t>
      </w:r>
      <w:r>
        <w:rPr>
          <w:rFonts w:hAnsi="宋体" w:cs="Times New Roman"/>
          <w:color w:val="000000"/>
        </w:rPr>
        <w:t>物质的质量</w:t>
      </w:r>
      <w:r>
        <w:rPr>
          <w:rFonts w:ascii="Times New Roman" w:hAnsi="Times New Roman" w:cs="Times New Roman"/>
          <w:color w:val="000000"/>
        </w:rPr>
        <w:t>×</w:t>
      </w:r>
      <w:r>
        <w:rPr>
          <w:rFonts w:hAnsi="宋体" w:cs="Times New Roman"/>
          <w:color w:val="000000"/>
        </w:rPr>
        <w:t xml:space="preserve">该元素在物质中的质量分数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【例题】求 60 g MgSO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 xml:space="preserve"> 中含有氧的质量。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解：m(O)=m(MgSO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)×w(O)=60 g×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4×16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24+32+4×16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</m:oMath>
      <w:r>
        <w:rPr>
          <w:rFonts w:hint="eastAsia"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</w:rPr>
        <w:t>=32 g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【练习】</w:t>
      </w:r>
      <w:r>
        <w:rPr>
          <w:rFonts w:hAnsi="宋体" w:cs="Times New Roman"/>
          <w:color w:val="000000"/>
        </w:rPr>
        <w:t>多少克碳酸氢铵（</w:t>
      </w:r>
      <w:r>
        <w:rPr>
          <w:rFonts w:ascii="Times New Roman" w:hAnsi="Times New Roman" w:cs="Times New Roman"/>
          <w:color w:val="000000"/>
        </w:rPr>
        <w:t>NH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HCO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Ansi="宋体" w:cs="Times New Roman"/>
          <w:color w:val="000000"/>
        </w:rPr>
        <w:t>）与</w:t>
      </w:r>
      <w:r>
        <w:rPr>
          <w:rFonts w:ascii="Times New Roman" w:hAnsi="Times New Roman" w:cs="Times New Roman"/>
          <w:color w:val="000000"/>
        </w:rPr>
        <w:t xml:space="preserve"> 400 g </w:t>
      </w:r>
      <w:r>
        <w:rPr>
          <w:rFonts w:hAnsi="宋体" w:cs="Times New Roman"/>
          <w:color w:val="000000"/>
        </w:rPr>
        <w:t>硝酸铵（</w:t>
      </w:r>
      <w:r>
        <w:rPr>
          <w:rFonts w:ascii="Times New Roman" w:hAnsi="Times New Roman" w:cs="Times New Roman"/>
          <w:color w:val="000000"/>
        </w:rPr>
        <w:t>NH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vertAlign w:val="subscript"/>
        </w:rPr>
        <w:t>3</w:t>
      </w:r>
      <w:r>
        <w:rPr>
          <w:rFonts w:hAnsi="宋体" w:cs="Times New Roman"/>
          <w:color w:val="000000"/>
        </w:rPr>
        <w:t>）含氮元素质量相等</w:t>
      </w:r>
      <w:r>
        <w:rPr>
          <w:rFonts w:ascii="Times New Roman" w:hAnsi="Times New Roman" w:cs="Times New Roman"/>
          <w:color w:val="000000"/>
        </w:rPr>
        <w:t>？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解：根据所含氮元素质量相等来列等式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设需要碳酸氢铵的质量为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Ansi="宋体" w:cs="Times New Roman"/>
          <w:color w:val="000000"/>
        </w:rPr>
        <w:t>，则质量为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Ansi="宋体" w:cs="Times New Roman"/>
          <w:color w:val="000000"/>
        </w:rPr>
        <w:t>的碳酸氢铵中含有氮元素的质量为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hAnsi="宋体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hAnsi="宋体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=x·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14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14+5+12+48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=17.7%·x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400 g</w:t>
      </w:r>
      <w:r>
        <w:rPr>
          <w:rFonts w:hAnsi="宋体" w:cs="Times New Roman"/>
          <w:color w:val="000000"/>
        </w:rPr>
        <w:t>硝酸铵中含有氮元素质量为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Ansi="宋体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hAnsi="宋体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=400×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14×2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14×2+4×1+16×3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×100%=400 g×35%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根据题意：</w:t>
      </w:r>
      <w:r>
        <w:rPr>
          <w:rFonts w:ascii="Times New Roman" w:hAnsi="Times New Roman" w:cs="Times New Roman"/>
          <w:color w:val="000000"/>
        </w:rPr>
        <w:t>17.7%·x=400 g×35%</w:t>
      </w:r>
      <w:r>
        <w:rPr>
          <w:rFonts w:hAnsi="宋体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t>x=790 g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Ansi="宋体" w:cs="Times New Roman"/>
          <w:color w:val="000000"/>
        </w:rPr>
        <w:t xml:space="preserve">）有关混合物中元素的质量分数的计算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【</w:t>
      </w:r>
      <w:r>
        <w:rPr>
          <w:rFonts w:hAnsi="宋体" w:cs="Times New Roman"/>
          <w:color w:val="000000"/>
        </w:rPr>
        <w:t>例</w:t>
      </w:r>
      <w:r>
        <w:rPr>
          <w:rFonts w:hint="eastAsia" w:ascii="Times New Roman" w:hAnsi="Times New Roman" w:cs="Times New Roman"/>
          <w:color w:val="000000"/>
        </w:rPr>
        <w:t>题</w:t>
      </w:r>
      <w:r>
        <w:rPr>
          <w:rFonts w:hint="eastAsia" w:hAnsi="宋体" w:cs="Times New Roman"/>
          <w:color w:val="000000"/>
        </w:rPr>
        <w:t>】</w:t>
      </w:r>
      <w:r>
        <w:rPr>
          <w:rFonts w:hAnsi="宋体" w:cs="Times New Roman"/>
          <w:color w:val="000000"/>
        </w:rPr>
        <w:t>硝酸铵样品中含有杂质</w:t>
      </w:r>
      <w:r>
        <w:rPr>
          <w:rFonts w:ascii="Times New Roman" w:hAnsi="Times New Roman" w:cs="Times New Roman"/>
          <w:color w:val="000000"/>
        </w:rPr>
        <w:t>10%</w:t>
      </w:r>
      <w:r>
        <w:rPr>
          <w:rFonts w:hAnsi="宋体" w:cs="Times New Roman"/>
          <w:color w:val="000000"/>
        </w:rPr>
        <w:t>（杂质中不含氮元素），求样品中氮元素的质量分数。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解：先求出纯净的硝酸铵中氮的质量分数为：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w(N)=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 w:cs="Times New Roman"/>
                <w:color w:val="000000"/>
                <w:sz w:val="28"/>
              </w:rPr>
              <m:t>Ar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</w:rPr>
              <m:t>(N)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</w:rPr>
              <m:t>Mr(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</w:rPr>
                  <m:t>NH</m:t>
                </m: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</w:rPr>
                  <m:t>4</m:t>
                </m: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</w:rPr>
                  <m:t>NO</m:t>
                </m: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</w:rPr>
              <m:t>)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</m:oMath>
      <w:r>
        <w:rPr>
          <w:rFonts w:ascii="Times New Roman" w:hAnsi="Times New Roman" w:cs="Times New Roman"/>
          <w:color w:val="000000"/>
          <w:sz w:val="20"/>
        </w:rPr>
        <w:t>×</w:t>
      </w:r>
      <w:r>
        <w:rPr>
          <w:rFonts w:ascii="Times New Roman" w:hAnsi="Times New Roman" w:cs="Times New Roman"/>
          <w:color w:val="000000"/>
        </w:rPr>
        <w:t>100</w:t>
      </w:r>
      <w:r>
        <w:rPr>
          <w:rFonts w:hAnsi="宋体" w:cs="Times New Roman"/>
          <w:color w:val="000000"/>
        </w:rPr>
        <w:t>％</w:t>
      </w:r>
      <w:r>
        <w:rPr>
          <w:rFonts w:ascii="Times New Roman" w:hAnsi="Times New Roman" w:cs="Times New Roman"/>
          <w:color w:val="000000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2</m:t>
            </m:r>
            <m:r>
              <m:rPr/>
              <w:rPr>
                <w:rFonts w:hint="eastAsia" w:ascii="Cambria Math" w:hAnsi="Cambria Math" w:cs="Times New Roman"/>
                <w:color w:val="000000"/>
                <w:sz w:val="28"/>
              </w:rPr>
              <m:t>×14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80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×100</w:t>
      </w:r>
      <w:r>
        <w:rPr>
          <w:rFonts w:hAnsi="宋体" w:cs="Times New Roman"/>
          <w:color w:val="000000"/>
        </w:rPr>
        <w:t>％</w:t>
      </w:r>
      <w:r>
        <w:rPr>
          <w:rFonts w:ascii="Times New Roman" w:hAnsi="Times New Roman" w:cs="Times New Roman"/>
          <w:color w:val="000000"/>
        </w:rPr>
        <w:t>=35</w:t>
      </w:r>
      <w:r>
        <w:rPr>
          <w:rFonts w:hAnsi="宋体" w:cs="Times New Roman"/>
          <w:color w:val="000000"/>
        </w:rPr>
        <w:t xml:space="preserve">％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设不纯的硝酸铵中氮元素的质量分数为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Ansi="宋体" w:cs="Times New Roman"/>
          <w:color w:val="000000"/>
        </w:rPr>
        <w:t>，则有如下关系：</w:t>
      </w: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Times New Roman" w:hAnsi="Times New Roman" w:cs="Times New Roman"/>
          <w:color w:val="000000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100%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90%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  <m:r>
          <m:rPr/>
          <w:rPr>
            <w:rFonts w:ascii="Cambria Math" w:hAnsi="Cambria Math" w:cs="Times New Roman"/>
            <w:color w:val="000000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35%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num>
          <m:den>
            <m:r>
              <m:rPr/>
              <w:rPr>
                <w:rFonts w:hint="eastAsia" w:ascii="Cambria Math" w:hAnsi="Cambria Math" w:cs="Times New Roman"/>
                <w:color w:val="000000"/>
                <w:sz w:val="28"/>
              </w:rPr>
              <m:t>x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den>
        </m:f>
      </m:oMath>
      <w:r>
        <w:rPr>
          <w:rFonts w:hAnsi="宋体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 xml:space="preserve">x=31.5%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【练习】</w:t>
      </w:r>
      <w:r>
        <w:rPr>
          <w:rFonts w:hAnsi="宋体" w:cs="Times New Roman"/>
          <w:color w:val="000000"/>
        </w:rPr>
        <w:t>某不纯的尿素〔</w:t>
      </w:r>
      <w:r>
        <w:rPr>
          <w:rFonts w:ascii="Times New Roman" w:hAnsi="Times New Roman" w:cs="Times New Roman"/>
          <w:color w:val="000000"/>
        </w:rPr>
        <w:t>CO(NH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hAnsi="宋体" w:cs="Times New Roman"/>
          <w:color w:val="000000"/>
        </w:rPr>
        <w:t>〕中氮元素的质量分数为</w:t>
      </w:r>
      <w:r>
        <w:rPr>
          <w:rFonts w:ascii="Times New Roman" w:hAnsi="Times New Roman" w:cs="Times New Roman"/>
          <w:color w:val="000000"/>
        </w:rPr>
        <w:t xml:space="preserve"> 42.4% </w:t>
      </w:r>
      <w:r>
        <w:rPr>
          <w:rFonts w:hAnsi="宋体" w:cs="Times New Roman"/>
          <w:color w:val="000000"/>
        </w:rPr>
        <w:t>，求这种尿素中杂质（不含氮元素）的质量分数。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解：尿素的相对分子质量</w:t>
      </w:r>
      <w:r>
        <w:rPr>
          <w:rFonts w:ascii="Times New Roman" w:hAnsi="Times New Roman" w:cs="Times New Roman"/>
          <w:color w:val="000000"/>
        </w:rPr>
        <w:t>=12+16+</w:t>
      </w:r>
      <w:r>
        <w:rPr>
          <w:rFonts w:hAnsi="宋体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14+2×1</w:t>
      </w:r>
      <w:r>
        <w:rPr>
          <w:rFonts w:hAnsi="宋体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×2=60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尿素中氮元素的质量分数</w:t>
      </w:r>
      <w:r>
        <w:rPr>
          <w:rFonts w:ascii="Times New Roman" w:hAnsi="Times New Roman" w:cs="Times New Roman"/>
          <w:color w:val="000000"/>
        </w:rPr>
        <w:t>w(N)=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 w:cs="Times New Roman"/>
                <w:color w:val="000000"/>
                <w:sz w:val="28"/>
              </w:rPr>
              <m:t>Ar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</w:rPr>
              <m:t>(N)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</w:rPr>
              <m:t>Mr(</m:t>
            </m:r>
            <m:r>
              <m:rPr>
                <m:sty m:val="p"/>
              </m:rPr>
              <w:rPr>
                <w:rFonts w:hint="eastAsia" w:ascii="Cambria Math" w:hAnsi="Cambria Math" w:cs="Times New Roman"/>
                <w:color w:val="000000"/>
                <w:sz w:val="28"/>
              </w:rPr>
              <m:t>CO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8"/>
                          </w:rPr>
                          <m:t>NH</m:t>
                        </m:r>
                        <m:ctrlPr>
                          <w:rPr>
                            <w:rFonts w:ascii="Cambria Math" w:hAnsi="Cambria Math" w:cs="Times New Roman"/>
                            <w:color w:val="000000"/>
                            <w:sz w:val="2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color w:val="000000"/>
                            <w:sz w:val="2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color w:val="000000"/>
                    <w:sz w:val="28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  <w:sz w:val="28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)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×100</w:t>
      </w:r>
      <w:r>
        <w:rPr>
          <w:rFonts w:hAnsi="宋体" w:cs="Times New Roman"/>
          <w:color w:val="000000"/>
        </w:rPr>
        <w:t>％</w:t>
      </w:r>
      <w:r>
        <w:rPr>
          <w:rFonts w:ascii="Times New Roman" w:hAnsi="Times New Roman" w:cs="Times New Roman"/>
          <w:color w:val="000000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2</m:t>
            </m:r>
            <m:r>
              <m:rPr/>
              <w:rPr>
                <w:rFonts w:hint="eastAsia" w:ascii="Cambria Math" w:hAnsi="Cambria Math" w:cs="Times New Roman"/>
                <w:color w:val="000000"/>
                <w:sz w:val="28"/>
              </w:rPr>
              <m:t>×14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60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</m:oMath>
      <w:r>
        <w:rPr>
          <w:rFonts w:ascii="Times New Roman" w:hAnsi="Times New Roman" w:cs="Times New Roman"/>
          <w:color w:val="000000"/>
        </w:rPr>
        <w:t>×100</w:t>
      </w:r>
      <w:r>
        <w:rPr>
          <w:rFonts w:hAnsi="宋体" w:cs="Times New Roman"/>
          <w:color w:val="000000"/>
        </w:rPr>
        <w:t>％</w:t>
      </w:r>
      <w:r>
        <w:rPr>
          <w:rFonts w:ascii="Times New Roman" w:hAnsi="Times New Roman" w:cs="Times New Roman"/>
          <w:color w:val="000000"/>
        </w:rPr>
        <w:t>=46.7</w:t>
      </w:r>
      <w:r>
        <w:rPr>
          <w:rFonts w:hAnsi="宋体" w:cs="Times New Roman"/>
          <w:color w:val="000000"/>
        </w:rPr>
        <w:t xml:space="preserve">％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设不纯的尿素中含尿素的质量分数为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hAnsi="宋体" w:cs="Times New Roman"/>
          <w:color w:val="000000"/>
        </w:rPr>
        <w:t>，则有如下的关系</w:t>
      </w:r>
      <w:r>
        <w:rPr>
          <w:rFonts w:ascii="Times New Roman" w:hAnsi="Times New Roman" w:cs="Times New Roman"/>
          <w:color w:val="000000"/>
        </w:rPr>
        <w:t>:</w:t>
      </w: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Times New Roman" w:hAnsi="Times New Roman" w:cs="Times New Roman"/>
          <w:color w:val="000000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100%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num>
          <m:den>
            <m:r>
              <m:rPr/>
              <w:rPr>
                <w:rFonts w:hint="eastAsia" w:ascii="Cambria Math" w:hAnsi="Cambria Math" w:cs="Times New Roman"/>
                <w:color w:val="000000"/>
                <w:sz w:val="28"/>
              </w:rPr>
              <m:t>X</m:t>
            </m:r>
            <m:ctrlPr>
              <w:rPr>
                <w:rFonts w:ascii="Cambria Math" w:hAnsi="Cambria Math" w:cs="Times New Roman"/>
                <w:color w:val="000000"/>
                <w:sz w:val="28"/>
              </w:rPr>
            </m:ctrlPr>
          </m:den>
        </m:f>
        <m:r>
          <m:rPr/>
          <w:rPr>
            <w:rFonts w:ascii="Cambria Math" w:hAnsi="Cambria Math" w:cs="Times New Roman"/>
            <w:color w:val="000000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46.7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  <w:sz w:val="28"/>
              </w:rPr>
              <m:t>42.4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</w:rPr>
            </m:ctrlPr>
          </m:den>
        </m:f>
      </m:oMath>
      <w:r>
        <w:rPr>
          <w:rFonts w:hAnsi="宋体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x=90.8%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Ansi="宋体" w:cs="Times New Roman"/>
          <w:color w:val="000000"/>
        </w:rPr>
        <w:t>所以该尿素中所含杂质的质量分数是</w:t>
      </w:r>
      <w:r>
        <w:rPr>
          <w:rFonts w:ascii="Times New Roman" w:hAnsi="Times New Roman" w:cs="Times New Roman"/>
          <w:color w:val="000000"/>
        </w:rPr>
        <w:t>w(</w:t>
      </w:r>
      <w:r>
        <w:rPr>
          <w:rFonts w:hAnsi="宋体" w:cs="Times New Roman"/>
          <w:color w:val="000000"/>
        </w:rPr>
        <w:t>杂</w:t>
      </w:r>
      <w:r>
        <w:rPr>
          <w:rFonts w:ascii="Times New Roman" w:hAnsi="Times New Roman" w:cs="Times New Roman"/>
          <w:color w:val="000000"/>
        </w:rPr>
        <w:t>)=1-90.8%=9.2%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三、课堂小结</w:t>
      </w:r>
    </w:p>
    <w:p>
      <w:pPr>
        <w:autoSpaceDE w:val="0"/>
        <w:adjustRightInd w:val="0"/>
        <w:snapToGrid w:val="0"/>
        <w:spacing w:line="240" w:lineRule="auto"/>
        <w:ind w:firstLine="420" w:firstLineChars="200"/>
        <w:rPr>
          <w:szCs w:val="21"/>
        </w:rPr>
      </w:pPr>
      <w:r>
        <w:rPr>
          <w:rFonts w:hint="eastAsia" w:ascii="宋体" w:hAnsi="宋体"/>
        </w:rPr>
        <w:t>本节课我们学习了什么是相对分子质量，以及根据化学式的有关计算。</w:t>
      </w:r>
    </w:p>
    <w:p>
      <w:pPr>
        <w:pStyle w:val="17"/>
        <w:numPr>
          <w:numId w:val="0"/>
        </w:numPr>
        <w:adjustRightInd w:val="0"/>
        <w:snapToGrid w:val="0"/>
        <w:spacing w:line="240" w:lineRule="auto"/>
        <w:ind w:leftChars="0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板书设计</w:t>
      </w:r>
    </w:p>
    <w:p>
      <w:pPr>
        <w:adjustRightInd w:val="0"/>
        <w:snapToGrid w:val="0"/>
        <w:spacing w:line="240" w:lineRule="auto"/>
        <w:ind w:firstLine="420" w:firstLineChars="200"/>
        <w:jc w:val="center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第四单元 我们周围的空气</w:t>
      </w:r>
    </w:p>
    <w:p>
      <w:pPr>
        <w:adjustRightInd w:val="0"/>
        <w:snapToGrid w:val="0"/>
        <w:spacing w:line="240" w:lineRule="auto"/>
        <w:ind w:firstLine="420" w:firstLineChars="200"/>
        <w:jc w:val="center"/>
        <w:rPr>
          <w:rFonts w:hint="eastAsia"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第二节 物质组成的表示</w:t>
      </w:r>
    </w:p>
    <w:p>
      <w:pPr>
        <w:autoSpaceDE w:val="0"/>
        <w:adjustRightInd w:val="0"/>
        <w:snapToGrid w:val="0"/>
        <w:spacing w:line="240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三、有关相对分子质量的计算</w:t>
      </w:r>
    </w:p>
    <w:p>
      <w:pPr>
        <w:autoSpaceDE w:val="0"/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相对分子质量定义：化学式中各原子的相对原子质量之和。</w:t>
      </w:r>
    </w:p>
    <w:p>
      <w:pPr>
        <w:autoSpaceDE w:val="0"/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计算类型：</w:t>
      </w:r>
    </w:p>
    <w:p>
      <w:pPr>
        <w:autoSpaceDE w:val="0"/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>计算物质的相对分子质量</w:t>
      </w:r>
    </w:p>
    <w:p>
      <w:pPr>
        <w:autoSpaceDE w:val="0"/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计算组成物质的各元素的质量比</w:t>
      </w:r>
    </w:p>
    <w:p>
      <w:pPr>
        <w:autoSpaceDE w:val="0"/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>计算某一元素的质量分数</w:t>
      </w:r>
      <w:bookmarkStart w:id="0" w:name="_GoBack"/>
      <w:bookmarkEnd w:id="0"/>
    </w:p>
    <w:p>
      <w:pPr>
        <w:autoSpaceDE w:val="0"/>
        <w:adjustRightInd w:val="0"/>
        <w:snapToGrid w:val="0"/>
        <w:spacing w:line="240" w:lineRule="auto"/>
        <w:ind w:firstLine="420" w:firstLineChars="200"/>
        <w:jc w:val="left"/>
        <w:rPr>
          <w:rFonts w:hAnsi="宋体" w:cs="Times New Roman"/>
          <w:color w:val="000000"/>
        </w:rPr>
      </w:pPr>
      <w:r>
        <w:rPr>
          <w:rFonts w:ascii="Times New Roman" w:hAnsi="Times New Roman"/>
        </w:rPr>
        <w:t>4.</w:t>
      </w:r>
      <w:r>
        <w:rPr>
          <w:rFonts w:hAnsi="宋体" w:cs="Times New Roman"/>
          <w:color w:val="000000"/>
        </w:rPr>
        <w:t>根据化学式的其他计算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教学反思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教材提供了一组图片，从微观角度入手，启发学生从多个角度来分析这种符号可以传递的信息，引导学生从不同思维角度思考。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根据化学式进行物质组成的定量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18415" cy="20320"/>
            <wp:effectExtent l="0" t="0" r="635" b="825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计算，其前提是必须让学生明确化学式的意义。在次基础上，教材以水为例，设计计算物质组成元素的质量比和计算物质中某元素的质量分数。学生第一次接触物质组成的计算，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因此在教学中教师应让学生充分思考、讨论，在讨论的基础上达到一定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的共识；在学生能理解的进行计算时，教师再根据学生的实际情况设计适量的有梯度的训练题，让学生完成由模仿到熟练掌握的过程。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43" w:right="1800" w:bottom="1418" w:left="1800" w:header="851" w:footer="102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经典行楷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0561612"/>
    </w:sdtPr>
    <w:sdtContent>
      <w:sdt>
        <w:sdtPr>
          <w:id w:val="849612214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A8EB9"/>
    <w:multiLevelType w:val="singleLevel"/>
    <w:tmpl w:val="361A8E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ZjZhN2ZjMjJkZjFkZWU1ZjY5YWQxZTI0Y2YyNTIifQ=="/>
  </w:docVars>
  <w:rsids>
    <w:rsidRoot w:val="00172A27"/>
    <w:rsid w:val="00004870"/>
    <w:rsid w:val="00011535"/>
    <w:rsid w:val="0001702E"/>
    <w:rsid w:val="000439CB"/>
    <w:rsid w:val="00055677"/>
    <w:rsid w:val="000656D2"/>
    <w:rsid w:val="0007152C"/>
    <w:rsid w:val="00073CC2"/>
    <w:rsid w:val="00075B23"/>
    <w:rsid w:val="0009675D"/>
    <w:rsid w:val="000A7244"/>
    <w:rsid w:val="000B0825"/>
    <w:rsid w:val="000B3CA1"/>
    <w:rsid w:val="000B4C80"/>
    <w:rsid w:val="000D2C02"/>
    <w:rsid w:val="000D459A"/>
    <w:rsid w:val="000D6F34"/>
    <w:rsid w:val="0010394B"/>
    <w:rsid w:val="00105342"/>
    <w:rsid w:val="00122FA5"/>
    <w:rsid w:val="0015009D"/>
    <w:rsid w:val="00150A7B"/>
    <w:rsid w:val="00160282"/>
    <w:rsid w:val="00160A54"/>
    <w:rsid w:val="00172A27"/>
    <w:rsid w:val="001862AC"/>
    <w:rsid w:val="0018723B"/>
    <w:rsid w:val="001B31D3"/>
    <w:rsid w:val="001B3A63"/>
    <w:rsid w:val="001B6B38"/>
    <w:rsid w:val="001C0002"/>
    <w:rsid w:val="001D3B33"/>
    <w:rsid w:val="001D7674"/>
    <w:rsid w:val="001E12E7"/>
    <w:rsid w:val="001E35B4"/>
    <w:rsid w:val="001E5A37"/>
    <w:rsid w:val="00257CF8"/>
    <w:rsid w:val="00261E35"/>
    <w:rsid w:val="00265F2F"/>
    <w:rsid w:val="00265F63"/>
    <w:rsid w:val="002724CD"/>
    <w:rsid w:val="00276223"/>
    <w:rsid w:val="0028003A"/>
    <w:rsid w:val="00293356"/>
    <w:rsid w:val="002A5D98"/>
    <w:rsid w:val="002B5AA1"/>
    <w:rsid w:val="002D2D59"/>
    <w:rsid w:val="002E386B"/>
    <w:rsid w:val="002E5008"/>
    <w:rsid w:val="002E75BF"/>
    <w:rsid w:val="002F0632"/>
    <w:rsid w:val="00305E43"/>
    <w:rsid w:val="003117FA"/>
    <w:rsid w:val="00320469"/>
    <w:rsid w:val="003371E4"/>
    <w:rsid w:val="003415D7"/>
    <w:rsid w:val="0034355D"/>
    <w:rsid w:val="00353382"/>
    <w:rsid w:val="003568EE"/>
    <w:rsid w:val="0037210A"/>
    <w:rsid w:val="00377426"/>
    <w:rsid w:val="00385DD7"/>
    <w:rsid w:val="00387656"/>
    <w:rsid w:val="003A22C9"/>
    <w:rsid w:val="003A46C3"/>
    <w:rsid w:val="003B0F60"/>
    <w:rsid w:val="003B1CB7"/>
    <w:rsid w:val="003C6337"/>
    <w:rsid w:val="003E0490"/>
    <w:rsid w:val="003E33E4"/>
    <w:rsid w:val="00407A23"/>
    <w:rsid w:val="004211BA"/>
    <w:rsid w:val="004359DC"/>
    <w:rsid w:val="00454655"/>
    <w:rsid w:val="00454A77"/>
    <w:rsid w:val="004571F1"/>
    <w:rsid w:val="0046056F"/>
    <w:rsid w:val="004624DD"/>
    <w:rsid w:val="00471D77"/>
    <w:rsid w:val="004A0A3D"/>
    <w:rsid w:val="004A6087"/>
    <w:rsid w:val="004C0100"/>
    <w:rsid w:val="004D4407"/>
    <w:rsid w:val="004D7FB1"/>
    <w:rsid w:val="004E532C"/>
    <w:rsid w:val="005017DD"/>
    <w:rsid w:val="00501C89"/>
    <w:rsid w:val="00521048"/>
    <w:rsid w:val="005355A4"/>
    <w:rsid w:val="00544731"/>
    <w:rsid w:val="00577FF9"/>
    <w:rsid w:val="00586217"/>
    <w:rsid w:val="005878A2"/>
    <w:rsid w:val="00590E4A"/>
    <w:rsid w:val="005955B3"/>
    <w:rsid w:val="005B20A3"/>
    <w:rsid w:val="005B3649"/>
    <w:rsid w:val="005D4D54"/>
    <w:rsid w:val="005E0650"/>
    <w:rsid w:val="005E0FB0"/>
    <w:rsid w:val="005F63C1"/>
    <w:rsid w:val="00602327"/>
    <w:rsid w:val="006045CE"/>
    <w:rsid w:val="00606FD8"/>
    <w:rsid w:val="00626F3F"/>
    <w:rsid w:val="00637FC5"/>
    <w:rsid w:val="00657F76"/>
    <w:rsid w:val="006800DB"/>
    <w:rsid w:val="006C5BCA"/>
    <w:rsid w:val="006D020A"/>
    <w:rsid w:val="006D02BB"/>
    <w:rsid w:val="006D6250"/>
    <w:rsid w:val="006E3667"/>
    <w:rsid w:val="006E48EE"/>
    <w:rsid w:val="0070075A"/>
    <w:rsid w:val="0070393C"/>
    <w:rsid w:val="0070765C"/>
    <w:rsid w:val="00721054"/>
    <w:rsid w:val="00745BC5"/>
    <w:rsid w:val="007470F6"/>
    <w:rsid w:val="00752A27"/>
    <w:rsid w:val="0075701E"/>
    <w:rsid w:val="007636E6"/>
    <w:rsid w:val="0079653C"/>
    <w:rsid w:val="007A6D71"/>
    <w:rsid w:val="007B14E5"/>
    <w:rsid w:val="007C5971"/>
    <w:rsid w:val="007D1F4F"/>
    <w:rsid w:val="00804EF8"/>
    <w:rsid w:val="00804FBD"/>
    <w:rsid w:val="00814796"/>
    <w:rsid w:val="00816678"/>
    <w:rsid w:val="00823E04"/>
    <w:rsid w:val="0083244C"/>
    <w:rsid w:val="008453C7"/>
    <w:rsid w:val="0085440B"/>
    <w:rsid w:val="00861E4E"/>
    <w:rsid w:val="008627F7"/>
    <w:rsid w:val="00862823"/>
    <w:rsid w:val="0088411F"/>
    <w:rsid w:val="008A1118"/>
    <w:rsid w:val="008C67C4"/>
    <w:rsid w:val="008D134E"/>
    <w:rsid w:val="008D7BD9"/>
    <w:rsid w:val="008E30EA"/>
    <w:rsid w:val="008E43B4"/>
    <w:rsid w:val="008F4A04"/>
    <w:rsid w:val="00900CEF"/>
    <w:rsid w:val="00902B25"/>
    <w:rsid w:val="00907E38"/>
    <w:rsid w:val="0092201E"/>
    <w:rsid w:val="0093213A"/>
    <w:rsid w:val="00960B3D"/>
    <w:rsid w:val="0096581F"/>
    <w:rsid w:val="00973096"/>
    <w:rsid w:val="00981F7F"/>
    <w:rsid w:val="009956EE"/>
    <w:rsid w:val="00997D84"/>
    <w:rsid w:val="009C03CE"/>
    <w:rsid w:val="009C132E"/>
    <w:rsid w:val="009D40C5"/>
    <w:rsid w:val="009E197F"/>
    <w:rsid w:val="009F0689"/>
    <w:rsid w:val="009F26F9"/>
    <w:rsid w:val="009F76A8"/>
    <w:rsid w:val="00A0022F"/>
    <w:rsid w:val="00A05D43"/>
    <w:rsid w:val="00A12E8C"/>
    <w:rsid w:val="00A1515B"/>
    <w:rsid w:val="00A3468C"/>
    <w:rsid w:val="00A46073"/>
    <w:rsid w:val="00A46450"/>
    <w:rsid w:val="00A63D4E"/>
    <w:rsid w:val="00A70019"/>
    <w:rsid w:val="00A70B11"/>
    <w:rsid w:val="00A808BC"/>
    <w:rsid w:val="00A95D4E"/>
    <w:rsid w:val="00AA6DBB"/>
    <w:rsid w:val="00AB0523"/>
    <w:rsid w:val="00AB0A5A"/>
    <w:rsid w:val="00AB2869"/>
    <w:rsid w:val="00AC58A9"/>
    <w:rsid w:val="00AD5BB0"/>
    <w:rsid w:val="00B11B7D"/>
    <w:rsid w:val="00B15161"/>
    <w:rsid w:val="00B15CAD"/>
    <w:rsid w:val="00B17EFD"/>
    <w:rsid w:val="00B224B9"/>
    <w:rsid w:val="00B2383F"/>
    <w:rsid w:val="00B24BB2"/>
    <w:rsid w:val="00B2750E"/>
    <w:rsid w:val="00B47AB6"/>
    <w:rsid w:val="00B55BBA"/>
    <w:rsid w:val="00B7567D"/>
    <w:rsid w:val="00B90B89"/>
    <w:rsid w:val="00B9451B"/>
    <w:rsid w:val="00BA63CB"/>
    <w:rsid w:val="00BA7EE6"/>
    <w:rsid w:val="00BB3266"/>
    <w:rsid w:val="00BC217A"/>
    <w:rsid w:val="00BC49A8"/>
    <w:rsid w:val="00BC6B6B"/>
    <w:rsid w:val="00BD3095"/>
    <w:rsid w:val="00BD6F8A"/>
    <w:rsid w:val="00BE4896"/>
    <w:rsid w:val="00BF109B"/>
    <w:rsid w:val="00BF166F"/>
    <w:rsid w:val="00BF5BC8"/>
    <w:rsid w:val="00C315BE"/>
    <w:rsid w:val="00C32353"/>
    <w:rsid w:val="00C34EED"/>
    <w:rsid w:val="00C53241"/>
    <w:rsid w:val="00C62747"/>
    <w:rsid w:val="00C719D9"/>
    <w:rsid w:val="00C817C3"/>
    <w:rsid w:val="00CB3E82"/>
    <w:rsid w:val="00CB6D40"/>
    <w:rsid w:val="00CC2C2D"/>
    <w:rsid w:val="00CC589C"/>
    <w:rsid w:val="00CD6713"/>
    <w:rsid w:val="00CF439D"/>
    <w:rsid w:val="00CF7C9E"/>
    <w:rsid w:val="00D13048"/>
    <w:rsid w:val="00D16EE1"/>
    <w:rsid w:val="00D27C9E"/>
    <w:rsid w:val="00D31F72"/>
    <w:rsid w:val="00D34E19"/>
    <w:rsid w:val="00D365F6"/>
    <w:rsid w:val="00D52AD3"/>
    <w:rsid w:val="00D55BF0"/>
    <w:rsid w:val="00D62EE8"/>
    <w:rsid w:val="00D70F73"/>
    <w:rsid w:val="00D72E58"/>
    <w:rsid w:val="00DA5F78"/>
    <w:rsid w:val="00DB59AE"/>
    <w:rsid w:val="00DC024C"/>
    <w:rsid w:val="00DD429E"/>
    <w:rsid w:val="00DD48BF"/>
    <w:rsid w:val="00DE5691"/>
    <w:rsid w:val="00DF068D"/>
    <w:rsid w:val="00DF6B95"/>
    <w:rsid w:val="00DF7F47"/>
    <w:rsid w:val="00E166B3"/>
    <w:rsid w:val="00E17DCF"/>
    <w:rsid w:val="00E357C4"/>
    <w:rsid w:val="00E40355"/>
    <w:rsid w:val="00E432BF"/>
    <w:rsid w:val="00E4498D"/>
    <w:rsid w:val="00E52F7D"/>
    <w:rsid w:val="00E7321F"/>
    <w:rsid w:val="00E804E3"/>
    <w:rsid w:val="00E8762D"/>
    <w:rsid w:val="00EA1BC2"/>
    <w:rsid w:val="00EA6EDF"/>
    <w:rsid w:val="00ED05D2"/>
    <w:rsid w:val="00ED2E7B"/>
    <w:rsid w:val="00EE6529"/>
    <w:rsid w:val="00EF376C"/>
    <w:rsid w:val="00EF631E"/>
    <w:rsid w:val="00EF6772"/>
    <w:rsid w:val="00F46853"/>
    <w:rsid w:val="00F516C8"/>
    <w:rsid w:val="00F63ECA"/>
    <w:rsid w:val="00F70E70"/>
    <w:rsid w:val="00FA6452"/>
    <w:rsid w:val="00FB0698"/>
    <w:rsid w:val="00FB0D15"/>
    <w:rsid w:val="00FB37C4"/>
    <w:rsid w:val="00FB55ED"/>
    <w:rsid w:val="00FB7D14"/>
    <w:rsid w:val="00FB7F52"/>
    <w:rsid w:val="00FC7AE9"/>
    <w:rsid w:val="00FD59B8"/>
    <w:rsid w:val="00FE0A09"/>
    <w:rsid w:val="00FF62C1"/>
    <w:rsid w:val="01B25D4C"/>
    <w:rsid w:val="01E9424E"/>
    <w:rsid w:val="029C3B57"/>
    <w:rsid w:val="05AE1B4A"/>
    <w:rsid w:val="06531354"/>
    <w:rsid w:val="071953D8"/>
    <w:rsid w:val="0774207E"/>
    <w:rsid w:val="08BD4FF8"/>
    <w:rsid w:val="0A680F22"/>
    <w:rsid w:val="0ABB66B9"/>
    <w:rsid w:val="0C462C49"/>
    <w:rsid w:val="0CE26454"/>
    <w:rsid w:val="0DCF31B6"/>
    <w:rsid w:val="0E554B03"/>
    <w:rsid w:val="1121010E"/>
    <w:rsid w:val="11523D02"/>
    <w:rsid w:val="11D96930"/>
    <w:rsid w:val="13D46EE1"/>
    <w:rsid w:val="145E79D9"/>
    <w:rsid w:val="163E059B"/>
    <w:rsid w:val="17AD3815"/>
    <w:rsid w:val="19AC1668"/>
    <w:rsid w:val="1AC30515"/>
    <w:rsid w:val="1B1D2F5A"/>
    <w:rsid w:val="1B5B4AB1"/>
    <w:rsid w:val="1BA077BF"/>
    <w:rsid w:val="1CE44E36"/>
    <w:rsid w:val="204D2345"/>
    <w:rsid w:val="21CF5668"/>
    <w:rsid w:val="2244358F"/>
    <w:rsid w:val="2ABA1402"/>
    <w:rsid w:val="2ACA3A73"/>
    <w:rsid w:val="2B81120D"/>
    <w:rsid w:val="2C5C3D9C"/>
    <w:rsid w:val="2CC04455"/>
    <w:rsid w:val="328C4CD3"/>
    <w:rsid w:val="32CC518B"/>
    <w:rsid w:val="340A60C3"/>
    <w:rsid w:val="35F22579"/>
    <w:rsid w:val="39EB4940"/>
    <w:rsid w:val="3A967B62"/>
    <w:rsid w:val="41B023F0"/>
    <w:rsid w:val="422B2543"/>
    <w:rsid w:val="422E5BDA"/>
    <w:rsid w:val="42A772EB"/>
    <w:rsid w:val="43BA43FB"/>
    <w:rsid w:val="440A2078"/>
    <w:rsid w:val="44C23C81"/>
    <w:rsid w:val="45476905"/>
    <w:rsid w:val="45F15B43"/>
    <w:rsid w:val="47FE6C8D"/>
    <w:rsid w:val="498772BB"/>
    <w:rsid w:val="4A5E6BCA"/>
    <w:rsid w:val="564057DC"/>
    <w:rsid w:val="58331BAE"/>
    <w:rsid w:val="5A2F4407"/>
    <w:rsid w:val="5CF32B32"/>
    <w:rsid w:val="5DBF5EF4"/>
    <w:rsid w:val="60A34DAD"/>
    <w:rsid w:val="61EF487D"/>
    <w:rsid w:val="624B50CE"/>
    <w:rsid w:val="632B5A0C"/>
    <w:rsid w:val="63373A86"/>
    <w:rsid w:val="657C5C96"/>
    <w:rsid w:val="66096EED"/>
    <w:rsid w:val="6A361D43"/>
    <w:rsid w:val="6C0607C2"/>
    <w:rsid w:val="6E3F5310"/>
    <w:rsid w:val="6E6813AF"/>
    <w:rsid w:val="71D57073"/>
    <w:rsid w:val="71D65BB8"/>
    <w:rsid w:val="71EC4DAB"/>
    <w:rsid w:val="721C32E0"/>
    <w:rsid w:val="76946A8B"/>
    <w:rsid w:val="7C3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character" w:customStyle="1" w:styleId="14">
    <w:name w:val="纯文本 Char"/>
    <w:basedOn w:val="8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5">
    <w:name w:val="15"/>
    <w:basedOn w:val="8"/>
    <w:qFormat/>
    <w:uiPriority w:val="0"/>
    <w:rPr>
      <w:rFonts w:hint="default" w:ascii="Cambria Math" w:hAnsi="宋体" w:eastAsia="宋体"/>
    </w:rPr>
  </w:style>
  <w:style w:type="table" w:customStyle="1" w:styleId="16">
    <w:name w:val="edittable"/>
    <w:basedOn w:val="6"/>
    <w:qFormat/>
    <w:uiPriority w:val="0"/>
    <w:rPr>
      <w:rFonts w:ascii="Cambria Math" w:hAnsi="宋体" w:eastAsia="宋体" w:cs="Times New Roman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4D76A-64B2-431E-9BC2-702F8552E0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1700</Words>
  <Characters>2265</Characters>
  <Lines>17</Lines>
  <Paragraphs>4</Paragraphs>
  <TotalTime>3</TotalTime>
  <ScaleCrop>false</ScaleCrop>
  <LinksUpToDate>false</LinksUpToDate>
  <CharactersWithSpaces>2297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2018-11-20T10:16:00Z</dcterms:created>
  <dc:creator>Administrator</dc:creator>
  <cp:lastModifiedBy>Administrator</cp:lastModifiedBy>
  <dcterms:modified xsi:type="dcterms:W3CDTF">2023-09-20T10:50:01Z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76336AE277FA401BAC0EC08563A25BA7_12</vt:lpwstr>
  </property>
</Properties>
</file>