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读《重构幼儿园主题活动案例精选》有感</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sz w:val="28"/>
          <w:szCs w:val="28"/>
          <w:lang w:val="en-US" w:eastAsia="zh-CN"/>
        </w:rPr>
      </w:pPr>
      <w:r>
        <w:rPr>
          <w:rFonts w:hint="eastAsia"/>
          <w:sz w:val="28"/>
          <w:szCs w:val="28"/>
          <w:lang w:eastAsia="zh-CN"/>
        </w:rPr>
        <w:t>泸县云龙镇中心幼儿园</w:t>
      </w:r>
      <w:r>
        <w:rPr>
          <w:rFonts w:hint="eastAsia"/>
          <w:sz w:val="28"/>
          <w:szCs w:val="28"/>
          <w:lang w:val="en-US" w:eastAsia="zh-CN"/>
        </w:rPr>
        <w:t xml:space="preserve">  宋锡梅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为了进一步提升自己的业务水平，在工作之余，我读了《重构幼儿园主题活动案例精选》。它是由福建教育出版社发行的，主编是徐萍老师。读完这本书后，受益匪浅，让我更加明确了主题活动要根据幼儿的需要而组织，让幼儿真正成为学习的主体，老师要用更加自主、更加灵活、更加游戏化的形式来开展主题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此书从幼儿的认知特点出发，转换教学主体，让幼儿在自主游戏的状态下学习，由此产生自主体验式的主题活动。这种完全基于儿童认真特点，由孩子内心愿望所支配的学习，幼儿很投入、兴趣极高，学习显得轻松愉快，教师也容易做到真正的放手。游戏与教学两者融合、互为生成的教学方式，让幼儿从被动学习转为主动学习，成为真正的学习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书中的主题活动给我们展现了三个阶段：主题预设法、方案教学法、自主体验法，让教师从“教”向“导”的转变，幼儿从“学”向“玩”转变，追随孩子的兴趣，支持幼儿的自主学习。通过这样的活动，我们的孩子会更有主见，孩子们在生成活动后会更主动去探索、去发现、去思考。作为教师，可以去组织不同形式的课程，去引导他们如何完成一个个有趣的活动。孩子们天生是活动的，好奇的，他们的想象力绝对比大人们来的更丰富，更天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本书最大的亮点是能帮助指导幼儿教师开展教育实践工作的“方案教学篇"和“自主体验篇”。</w:t>
      </w:r>
      <w:r>
        <w:rPr>
          <w:rFonts w:hint="eastAsia"/>
          <w:color w:val="auto"/>
          <w:sz w:val="28"/>
          <w:szCs w:val="28"/>
          <w:lang w:eastAsia="zh-CN"/>
        </w:rPr>
        <w:t>“方案教学”的方法主要是探究性学习，其核心是“问题”，问题的产生、解决，新问题的产生和解决……即是幼儿探究学习的过程。</w:t>
      </w:r>
      <w:r>
        <w:rPr>
          <w:rFonts w:hint="eastAsia"/>
          <w:sz w:val="28"/>
          <w:szCs w:val="28"/>
          <w:lang w:eastAsia="zh-CN"/>
        </w:rPr>
        <w:t>“自主体验”是让幼儿在完全自主的环境下游戏、学习、体验啊，最后获得真实、有效、快乐的成长。这两方面内容以易懂的理论知识与案例分析相结合的形式让我们知道主题教学与领域教学不仅不冲突，还能互为补充，使幼儿园的教育教学更加全面，还</w:t>
      </w:r>
      <w:bookmarkStart w:id="0" w:name="_GoBack"/>
      <w:bookmarkEnd w:id="0"/>
      <w:r>
        <w:rPr>
          <w:rFonts w:hint="eastAsia"/>
          <w:sz w:val="28"/>
          <w:szCs w:val="28"/>
          <w:lang w:eastAsia="zh-CN"/>
        </w:rPr>
        <w:t>要求幼儿教师根据具体活动的情境和幼儿的需要及时调整具体方法，是教师教育智慧的外在表现，即该如何对教育教学工作进行有效的指导。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除了以上感受，我还有以下几点体会。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要使幼儿喜欢学习，首先要激起他们的学习兴趣。兴趣是学习的动力，只有调动他们的学习兴趣，才能收到良好的效果。如：在设计教案时，应注意如何去引发幼儿的学习动机，包括教学活动开始时，用一些简单的方法吸引幼儿对即将学习活动的注意，并让他们知道要学什么，使他们明确学习的目标，如用一些较悬念的问题来进行引导，他们就会认真地去听去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2.</w:t>
      </w:r>
      <w:r>
        <w:rPr>
          <w:rFonts w:hint="eastAsia"/>
          <w:sz w:val="28"/>
          <w:szCs w:val="28"/>
          <w:lang w:eastAsia="zh-CN"/>
        </w:rPr>
        <w:t>在设计教案时，应计划好如何在活动结束时，给幼儿一些与活动内容有关的问题让他们去思考，或尝试自己找出答案，以保持幼儿对活动的兴趣，激发幼儿的思维能力，又让幼儿尝到成功的乐趣，引发下次再玩的兴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努力使教学内容有声有色、生动有趣。在教学中，注意让幼儿视觉、听觉、触觉等多种感官一起活动，让他们去想像、去创造，从而提高幼儿的学习能力。充分运用多种感官一起学习，既学到知识，又不感觉厌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lang w:val="en-US" w:eastAsia="zh-CN"/>
        </w:rPr>
      </w:pPr>
      <w:r>
        <w:rPr>
          <w:rFonts w:hint="eastAsia"/>
          <w:sz w:val="28"/>
          <w:szCs w:val="28"/>
          <w:lang w:val="en-US" w:eastAsia="zh-CN"/>
        </w:rPr>
        <w:t>4.</w:t>
      </w:r>
      <w:r>
        <w:rPr>
          <w:rFonts w:hint="eastAsia"/>
          <w:sz w:val="28"/>
          <w:szCs w:val="28"/>
          <w:lang w:eastAsia="zh-CN"/>
        </w:rPr>
        <w:t>让幼儿参与活动，提高</w:t>
      </w:r>
      <w:r>
        <w:rPr>
          <w:rFonts w:hint="eastAsia"/>
          <w:color w:val="auto"/>
          <w:sz w:val="28"/>
          <w:szCs w:val="28"/>
          <w:lang w:eastAsia="zh-CN"/>
        </w:rPr>
        <w:t>他们的学习主动性和积极性。</w:t>
      </w:r>
      <w:r>
        <w:rPr>
          <w:rFonts w:hint="eastAsia"/>
          <w:sz w:val="28"/>
          <w:szCs w:val="28"/>
          <w:lang w:eastAsia="zh-CN"/>
        </w:rPr>
        <w:t>种植区并没有激起幼儿的多大兴趣，分析原因:大部分是老师在栽种农作物时，幼儿只是在旁边看着老师做，幼儿只是旁观者，最多让孩子来浇浇水，由于可操作性不大，孩子们也就不大感兴趣。</w:t>
      </w:r>
      <w:r>
        <w:rPr>
          <w:rFonts w:hint="eastAsia"/>
          <w:color w:val="auto"/>
          <w:sz w:val="28"/>
          <w:szCs w:val="28"/>
          <w:lang w:eastAsia="zh-CN"/>
        </w:rPr>
        <w:t>针对这种情况，我们和幼儿讨论，并让部分家长参与进来：这个季节应该种植什么？种植农作物的时候，让家长给孩子们讲种植要求和注意事项，孩子们在家长的帮助下，兴高采烈的完成了种植的前期工作。因为有了家长的参与，孩子们在家也搜集资料，在这些过程中他们获得了一些宝贵的种植知识。在农作物的生长、成熟或结果的过程中，他们主动分组浇水、在家长的帮助下施肥、捉虫等等，整个过程仔细观察并记录。到了丰收的时候，孩子们欢呼雀跃，在家长的配合下，在幼儿园的小厨房里做成了一道道美味的佳肴，他们品尝着自己的劳动果实，心情无比激动。读完这本书后，我觉得对幼儿园的主题活动教学又有了进一步的认识和提高，这更激励了平时了我平时应该多读书，更要多读幼教方面的书刊，不断提升自身的业务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C7D2D"/>
    <w:rsid w:val="07FD30D0"/>
    <w:rsid w:val="0D2B1E23"/>
    <w:rsid w:val="141F030B"/>
    <w:rsid w:val="149552FD"/>
    <w:rsid w:val="1C581E50"/>
    <w:rsid w:val="1D276CDA"/>
    <w:rsid w:val="1E061D5C"/>
    <w:rsid w:val="1EDE38B2"/>
    <w:rsid w:val="202B7539"/>
    <w:rsid w:val="23150431"/>
    <w:rsid w:val="231745F3"/>
    <w:rsid w:val="239B7E12"/>
    <w:rsid w:val="23E01E99"/>
    <w:rsid w:val="268F57DE"/>
    <w:rsid w:val="27A8215C"/>
    <w:rsid w:val="27D21E89"/>
    <w:rsid w:val="29BF3B13"/>
    <w:rsid w:val="2C412D02"/>
    <w:rsid w:val="2CAB314D"/>
    <w:rsid w:val="2EB64347"/>
    <w:rsid w:val="2ECF5F33"/>
    <w:rsid w:val="30912C33"/>
    <w:rsid w:val="30BC6FB0"/>
    <w:rsid w:val="32F42DF8"/>
    <w:rsid w:val="33B439D9"/>
    <w:rsid w:val="379C5C8B"/>
    <w:rsid w:val="37EC5522"/>
    <w:rsid w:val="39AD0060"/>
    <w:rsid w:val="3B4175CF"/>
    <w:rsid w:val="3B7751B7"/>
    <w:rsid w:val="3FD31F05"/>
    <w:rsid w:val="404D4A26"/>
    <w:rsid w:val="4169503F"/>
    <w:rsid w:val="476A2054"/>
    <w:rsid w:val="47D55C45"/>
    <w:rsid w:val="491420D4"/>
    <w:rsid w:val="4CEE5855"/>
    <w:rsid w:val="4FD127EE"/>
    <w:rsid w:val="507C39CB"/>
    <w:rsid w:val="586C55B7"/>
    <w:rsid w:val="5B11301E"/>
    <w:rsid w:val="5C1A6C43"/>
    <w:rsid w:val="5C1D17D2"/>
    <w:rsid w:val="62BD74D2"/>
    <w:rsid w:val="642E5710"/>
    <w:rsid w:val="645157CC"/>
    <w:rsid w:val="64C85BC2"/>
    <w:rsid w:val="6D206006"/>
    <w:rsid w:val="6D89039C"/>
    <w:rsid w:val="748469A4"/>
    <w:rsid w:val="75AD093C"/>
    <w:rsid w:val="763C2DDF"/>
    <w:rsid w:val="76917E3A"/>
    <w:rsid w:val="77B907D4"/>
    <w:rsid w:val="7AFD164D"/>
    <w:rsid w:val="7BEB3773"/>
    <w:rsid w:val="7C62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2023-09-20T02:18:00Z</dcterms:created>
  <dc:creator>Administrator</dc:creator>
  <cp:lastModifiedBy>Administrator</cp:lastModifiedBy>
  <dcterms:modified xsi:type="dcterms:W3CDTF">2023-09-21T02:20:13Z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