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《读懂幼儿的思维》</w:t>
      </w:r>
      <w:r>
        <w:rPr>
          <w:rFonts w:hint="eastAsia" w:ascii="方正小标宋简体" w:hAnsi="宋体" w:eastAsia="方正小标宋简体"/>
          <w:sz w:val="44"/>
          <w:szCs w:val="44"/>
          <w:lang w:eastAsia="zh-CN"/>
        </w:rPr>
        <w:t>读书</w:t>
      </w:r>
      <w:bookmarkStart w:id="0" w:name="_GoBack"/>
      <w:bookmarkEnd w:id="0"/>
      <w:r>
        <w:rPr>
          <w:rFonts w:hint="eastAsia" w:ascii="方正小标宋简体" w:hAnsi="宋体" w:eastAsia="方正小标宋简体"/>
          <w:sz w:val="44"/>
          <w:szCs w:val="44"/>
        </w:rPr>
        <w:t>心得</w:t>
      </w:r>
    </w:p>
    <w:p>
      <w:pPr>
        <w:spacing w:line="560" w:lineRule="exact"/>
        <w:ind w:firstLine="640" w:firstLineChars="200"/>
        <w:jc w:val="right"/>
        <w:rPr>
          <w:rFonts w:hint="eastAsia" w:ascii="仿宋_GB2312" w:eastAsia="仿宋_GB2312"/>
          <w:sz w:val="32"/>
          <w:szCs w:val="32"/>
        </w:rPr>
      </w:pPr>
    </w:p>
    <w:p>
      <w:pPr>
        <w:spacing w:line="560" w:lineRule="exact"/>
        <w:ind w:firstLine="640" w:firstLineChars="200"/>
        <w:jc w:val="right"/>
        <w:rPr>
          <w:rFonts w:hint="eastAsia" w:ascii="仿宋_GB2312" w:eastAsia="仿宋_GB2312"/>
          <w:sz w:val="32"/>
          <w:szCs w:val="32"/>
        </w:rPr>
      </w:pPr>
      <w:r>
        <w:rPr>
          <w:rFonts w:hint="eastAsia" w:ascii="仿宋_GB2312" w:eastAsia="仿宋_GB2312"/>
          <w:sz w:val="32"/>
          <w:szCs w:val="32"/>
        </w:rPr>
        <w:t>泸县天兴镇中心幼儿园  徐艳梅</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读懂幼儿的思维》是一本关于幼儿图式理论的研究与实践运用的重要着作。贯穿这本着作的重要主题是把幼儿看作有能力的、严肃的学习者与思考者，它引领着我们踏上理解幼儿探索和游戏的意义、发现幼儿的思维、深入他们丰富的内心世界的旅程。</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让我印象最深的是“用故事丰富幼儿的思维”这一章节，首先，它明确指出我们在给孩子们选择书籍时，要注重儿童文学作品的质量，也让我们对“什么是最好的书”有了更深入的理解。无论在给自己的孩子选择阅读书籍还是给班级里的孩子选择书籍的时候，我都纠结过很多次，曾经选择些自认为很有内涵并很有教育意义的书本给孩子看，可是孩子不感兴趣，也曾经自以为是地给孩子们自由选择书籍的机会，结果孩子拿到书以后是三分钟热度便置之不理了。 其实，出现这些状况都是源于我们对孩子思维发展水平的理解和把握不够，没有考虑孩子现有的水平和经验，更没有评估所选择的书本的真正价值所在。就如这本书中提到，作为从事幼儿教育工作的人不仅需要一系列幼儿图书来和幼儿共同使用，也需要有能力对一些问题做出决定：为什么选择这本书让幼儿去探究？为什么要读这类特殊的故事？为什么要避开一些其他的书等等。所以，从这里我们可以明确的感受到给孩子选择最好的书不是一件很随便的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还着</w:t>
      </w:r>
      <w:r>
        <w:rPr>
          <w:rFonts w:hint="eastAsia" w:ascii="仿宋_GB2312" w:eastAsia="仿宋_GB2312"/>
          <w:sz w:val="32"/>
          <w:szCs w:val="32"/>
        </w:rPr>
        <w:t>重提出“用故事来教学”，这对我们教育幼儿也提供了很有效的指引和帮助。无论是在集体活动中的故事欣赏，还是给幼儿的睡前故事讲述中，我们都能感受到故事中的一些积极的因素，也许只是一个简单的故事，它却能包含了很多的认知经验或是情感体验等，而如何挖掘故事中所包含的这些积极因素，就要依靠我们老师或家长的启发和引导。例如，我们讲述故事时，语调、音色的不同会让孩子产生很好的情感共鸣，回忆故事时旁敲侧推的提问又会让孩子们捕捉故事中隐藏的知识和经验。所以，正如书中所说，我们给孩子讲故事就要讲“滋养思维的故事”，要让讲故事、读故事、复述故事、扮演故事成为幼儿的隐性教师，打开幼儿通向宽广世界的智慧之门。</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书中有两句话给我印象</w:t>
      </w:r>
      <w:r>
        <w:rPr>
          <w:rFonts w:hint="eastAsia" w:ascii="仿宋_GB2312" w:eastAsia="仿宋_GB2312"/>
          <w:sz w:val="32"/>
          <w:szCs w:val="32"/>
          <w:lang w:eastAsia="zh-CN"/>
        </w:rPr>
        <w:t>很</w:t>
      </w:r>
      <w:r>
        <w:rPr>
          <w:rFonts w:hint="eastAsia" w:ascii="仿宋_GB2312" w:eastAsia="仿宋_GB2312"/>
          <w:sz w:val="32"/>
          <w:szCs w:val="32"/>
        </w:rPr>
        <w:t>深。“只有读懂幼儿的思维，才能扩展他们的思维。”“如何才能满足群体中个别幼儿的学习需要。”这两句话也引发了我的思考。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作为幼儿教师只有读懂幼儿的思维，才能扩展幼儿的思维。幼儿是天生的学习者，他们总是在积极地适应环境，用自己的方式方法去认识和理解周围的世界，总是努力地去弄懂他们所遭遇的每一件事情，运用他们已有的经验去理解，建构自己关于周围世界的理论。幼儿自有幼儿的思维，理解幼儿的想法和思维是教育的基础和前提。但是，去读懂幼儿的思维往往不是一件容易的事情，在生活中常见的现象是我们看见了孩子的行为，却看不懂孩子行为的意义。当我们的视线追随孩子的行动，我们也许会在他们看起来杂乱无章的行为中发现某些规律，它们反映的正式幼儿的认知兴趣，体现的正是幼儿理解周围世界的努力。本书提到的图式理论就告诉我们，作为一名教育工作者，我们的首要目标就是寻找幼儿自发思维与行为的共性与连续性，即寻找幼儿思维的图式和发展顺序，通过连续的观察、记录和对幼儿的行为进行分类整理和分析后，为理解幼儿思维提供一个理论框架。我们要做的是挑战幼儿的思维并扩展他们的学习。当幼儿表现出特别兴趣时，我们应当为其提供一系列有吸引力的、富有刺激性的、能以特定的方式扩展他们的思维的经验。</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每个幼儿都有自己的特点，我们要思考如何满足群体中个别幼儿的学习需要。每个幼儿都有自己的学习风格，他们的学习方式是其学习风格的组成部分。图式理论为幼儿教师解读幼儿的思维和需要提供了一把钥匙。这与我们平时所说的要注重个体差异关注的是同一理念。尊重个体差异的教育决不等于个别儿童教育、精英教育。每名幼儿都是独一无二的个体，我们应该以积极乐观的态度、赏识的眼光、鼓励的语言来对待每一个孩子。可以通过丰富的活动和环境来创造机会和条件，使幼儿的个体差异得以充分的表现。在解读幼儿这个环节中，教师不应是被动的，幼儿发生了什么才了解什么。而应是主动的，通过丰富的活动和环境来创造机会和条件，使幼儿的个体差异得以充分地表现。也可以开展活动时，有意识地通过开放的问题了解幼儿原有经验和水平。在平时的教育中也要站在孩子的角度，去理解他们的想法和感受。教师只有深刻解读幼儿，了解幼儿行为、语言背后的想法和感受，发现他们真正的需求，才能实实在在落实有效的教育行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YWQwYWY3ODdkMGQ0ZWQxY2RmNjUxYzJkYzQxY2QifQ=="/>
  </w:docVars>
  <w:rsids>
    <w:rsidRoot w:val="00D44457"/>
    <w:rsid w:val="00143088"/>
    <w:rsid w:val="00D44457"/>
    <w:rsid w:val="00FA57C2"/>
    <w:rsid w:val="0A6D5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164</Words>
  <Characters>935</Characters>
  <Lines>7</Lines>
  <Paragraphs>2</Paragraphs>
  <TotalTime>11</TotalTime>
  <ScaleCrop>false</ScaleCrop>
  <LinksUpToDate>false</LinksUpToDate>
  <CharactersWithSpaces>1097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2023-08-28T07:28:00Z</dcterms:created>
  <dc:creator>xb21cn</dc:creator>
  <cp:lastModifiedBy>Arun</cp:lastModifiedBy>
  <dcterms:modified xsi:type="dcterms:W3CDTF">2023-09-19T09:22:04Z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FF965552A0BA41C088FC8346D7CBCFA2_12</vt:lpwstr>
  </property>
</Properties>
</file>