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bookmarkStart w:id="0" w:name="_GoBack"/>
      <w:bookmarkEnd w:id="0"/>
      <w:r>
        <w:rPr>
          <w:rFonts w:ascii="宋体" w:hAnsi="宋体" w:eastAsia="宋体" w:cs="宋体"/>
          <w:sz w:val="24"/>
          <w:szCs w:val="24"/>
        </w:rPr>
        <w:t>读《深度学习：走向核心素养》有感——浅谈初中化学教学</w:t>
      </w:r>
    </w:p>
    <w:p>
      <w:pPr>
        <w:jc w:val="left"/>
        <w:rPr>
          <w:rFonts w:ascii="宋体" w:hAnsi="宋体" w:eastAsia="宋体" w:cs="宋体"/>
          <w:sz w:val="24"/>
          <w:szCs w:val="24"/>
        </w:rPr>
      </w:pPr>
      <w:r>
        <w:rPr>
          <w:rFonts w:ascii="宋体" w:hAnsi="宋体" w:eastAsia="宋体" w:cs="宋体"/>
          <w:sz w:val="24"/>
          <w:szCs w:val="24"/>
        </w:rPr>
        <w:t>   初中化学深度学习强调要明确“具有挑战性的学习主题”为核心，重点解决结构化的化学核心知识，建立运用化学学科知识的思想解决问题的思路，培养科学探究与创新意识，促进化学学科核心素养的发展。在构建初中化学深度学习思路的过程中，一定要扎实推行从理论中来，到化学实验中去的开放性教学活动。具体的教学活动一定要步步推进，加强深度化学内涵的学习。</w:t>
      </w:r>
      <w:r>
        <w:rPr>
          <w:rFonts w:ascii="宋体" w:hAnsi="宋体" w:eastAsia="宋体" w:cs="宋体"/>
          <w:sz w:val="24"/>
          <w:szCs w:val="24"/>
        </w:rPr>
        <w:br w:type="textWrapping"/>
      </w:r>
      <w:r>
        <w:rPr>
          <w:rFonts w:ascii="宋体" w:hAnsi="宋体" w:eastAsia="宋体" w:cs="宋体"/>
          <w:sz w:val="24"/>
          <w:szCs w:val="24"/>
        </w:rPr>
        <w:t>一、明晰知识要点，规范化学用语</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深度学习中要强化对化学核心知识的结构化和功能化。在化学学习过程中，要经常回过头去重新读读书上已经学过的相关概念，这既可以加深对这些概念的记忆和理解，又对新课的学习有帮助。在初三上学期，基本概念和基础理论等化学的基础知识比较多，这部分知识的特点是记忆容量大，比较抽象，较难理解。其中的化学用语是初三化学学习的第一个分化点，一些同学会由于这部分内容掌握不好而失去学习化学的信心。可是事实上，就像我们学英语要学abc和音标一样，化学用语是化学学科的入门工具。在这学期和以后的学习中，都一直要用它来表达学习内容，用得多了，就会消除陌生感并熟练起来。</w:t>
      </w:r>
      <w:r>
        <w:rPr>
          <w:rFonts w:ascii="宋体" w:hAnsi="宋体" w:eastAsia="宋体" w:cs="宋体"/>
          <w:sz w:val="24"/>
          <w:szCs w:val="24"/>
        </w:rPr>
        <w:br w:type="textWrapping"/>
      </w:r>
      <w:r>
        <w:rPr>
          <w:rFonts w:ascii="宋体" w:hAnsi="宋体" w:eastAsia="宋体" w:cs="宋体"/>
          <w:sz w:val="24"/>
          <w:szCs w:val="24"/>
        </w:rPr>
        <w:t>二、把脉化学内涵，建构知识网络</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强化化学核心知识的结构化能够对所有的知识点构建成一个复杂的网络。化学学习内容以元素化合物知识为主，它的特点是量大面广。初中化学共介绍了五种混合物、四种单质、十六种化合物。学习时要把分散繁杂的知识进行分类归纳，找出其中内在的联系和规律，形成知识网络。老师和教辅书籍都会给出现成的小结图表,同学在记这些图表的同时，要尝试着仿照这些图表，根据自己的思考、理解，进行概括和总结，自己制作图表，这样做的效果比一味地背现成的图表要好得多。</w:t>
      </w:r>
      <w:r>
        <w:rPr>
          <w:rFonts w:ascii="宋体" w:hAnsi="宋体" w:eastAsia="宋体" w:cs="宋体"/>
          <w:sz w:val="24"/>
          <w:szCs w:val="24"/>
        </w:rPr>
        <w:br w:type="textWrapping"/>
      </w:r>
      <w:r>
        <w:rPr>
          <w:rFonts w:ascii="宋体" w:hAnsi="宋体" w:eastAsia="宋体" w:cs="宋体"/>
          <w:sz w:val="24"/>
          <w:szCs w:val="24"/>
        </w:rPr>
        <w:t>三、激发学习动力，深挖实验教学</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开展化学实验为主的探究活动在提升学生学习的基础上，从宏微结合、变化守恒的视角，逐步建立起推理和模型认知的思维方式。化学是一门以实验为基础的学科。近年来的中考突出了对学生实验能力，诸如实验操作、实验设计和评价、实验报告的书写等方面的内容的考查。中考实验题的比例由15%升至25%，难度也逐年上升。因此在平时的学习中要充分重视实验，争取多动手做实验。对于实验手册要求的学生实验和课本上的演示实验，要注意对实验目的、原理、操作、现象和结论的理解和掌握。在总复习阶段，可以对各种试卷中的实验题进行分类归纳，以领会近几年实验题的要求和趋势。化学实验的开展能保证学生具有挑战性核心素养的发展需求，强化学生高度参与、深度思维和内化情感。</w:t>
      </w:r>
      <w:r>
        <w:rPr>
          <w:rFonts w:ascii="宋体" w:hAnsi="宋体" w:eastAsia="宋体" w:cs="宋体"/>
          <w:sz w:val="24"/>
          <w:szCs w:val="24"/>
        </w:rPr>
        <w:br w:type="textWrapping"/>
      </w:r>
      <w:r>
        <w:rPr>
          <w:rFonts w:ascii="宋体" w:hAnsi="宋体" w:eastAsia="宋体" w:cs="宋体"/>
          <w:sz w:val="24"/>
          <w:szCs w:val="24"/>
        </w:rPr>
        <w:t>四、强化阅读训练，深度剖析关键信息</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化学学习的结果在于应用，在于让学生能自主说出化学学科核心素养方面的具体收获。近年来中考的另一个特点是阅读量和简答题分量增大。对于阅读量大的题目，一些同学由于题目看不懂而失分。因此首先要加强阅读能力的培养。阅读课本就是一个很好的途径，既加深了对知识的理解，又提高了阅读能力；其次，阅读量大的题目中需要阅读的信息大部分都是联系生产、生活和时事的内容，这类题的特点是起点高、落点低，能力要求并不高，只要通过阅读看清题意，一般就能解决。关键是心理上不要先入为主地觉得它难。最后还可以对时事新闻中与化学有关的内容多作了解，因为如果一个信息是你所熟悉的，阅读的难度就会降低，同时还可以减轻因陌生而导致的紧张。</w:t>
      </w:r>
      <w:r>
        <w:rPr>
          <w:rFonts w:ascii="宋体" w:hAnsi="宋体" w:eastAsia="宋体" w:cs="宋体"/>
          <w:sz w:val="24"/>
          <w:szCs w:val="24"/>
        </w:rPr>
        <w:br w:type="textWrapping"/>
      </w:r>
      <w:r>
        <w:rPr>
          <w:rFonts w:ascii="宋体" w:hAnsi="宋体" w:eastAsia="宋体" w:cs="宋体"/>
          <w:sz w:val="24"/>
          <w:szCs w:val="24"/>
        </w:rPr>
        <w:t>五、以点带面，强化知识再现</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强化深度学习内涵，做到有的放矢。到了复习阶段，老师更应该多读《初中化学课程标准》它才是中考命题的依据，也是同学进行总复习的依据。“课标”中的有些内容若平时的教学中落实不够，如画实验仪器示意图，要在复习时补上。另外，基本要求上的习题都是专家精心设计的，有一定的导向作用，同学要将这些题目“小题大做”，在做题的过程中尽量多考虑一下与本题相关的其他内容，多联系，真正地掌握并能举一反三。至于平时的教学中介绍过而“基课标”中不作要求的内容，特别是提高要求的内容，如方程式计算中的过量问题，复习时就不要再在上面花费太多时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　教无定法，学无定法。学生要学好一门新接触到的课程，必须找到一种适合自己的一种方法。其中所有的方法最好的落脚点是获取知识，在考试中能够获得优异的成绩。所以，教师在教的过程中一定要强化深度学习，带动学生核心素养的培养；学生在学的过程中必须从实际出发做好练习，在平时的学习当中认真学好基础知识。学生在训练的过程中充分的进行知识再现，不断的进行整理、归纳、积累等，把前后所学知识都联系起来，融会贯通就能学好初中化学。</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45B97"/>
    <w:rsid w:val="32EE4A09"/>
    <w:rsid w:val="3A2A5D88"/>
    <w:rsid w:val="4B1E5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2023-09-20T08:01:27Z</dcterms:created>
  <dc:creator>Administrator</dc:creator>
  <cp:lastModifiedBy>Lenovo</cp:lastModifiedBy>
  <dcterms:modified xsi:type="dcterms:W3CDTF">2023-09-21T07:29:00Z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7CA3D5F5F57E4F7C800EAC6D742A71F3_13</vt:lpwstr>
  </property>
</Properties>
</file>