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60" w:rsidRDefault="00F62827">
      <w:pPr>
        <w:ind w:firstLineChars="0" w:firstLine="0"/>
        <w:jc w:val="center"/>
        <w:rPr>
          <w:b/>
          <w:bCs/>
          <w:sz w:val="28"/>
          <w:szCs w:val="28"/>
        </w:rPr>
      </w:pPr>
      <w:r>
        <w:rPr>
          <w:rFonts w:hint="eastAsia"/>
          <w:b/>
          <w:bCs/>
          <w:sz w:val="28"/>
          <w:szCs w:val="28"/>
        </w:rPr>
        <w:t>教学</w:t>
      </w:r>
      <w:r>
        <w:rPr>
          <w:b/>
          <w:bCs/>
          <w:sz w:val="28"/>
          <w:szCs w:val="28"/>
        </w:rPr>
        <w:t>设计</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693"/>
        <w:gridCol w:w="709"/>
        <w:gridCol w:w="1842"/>
        <w:gridCol w:w="709"/>
        <w:gridCol w:w="1559"/>
      </w:tblGrid>
      <w:tr w:rsidR="007D7260" w:rsidTr="002D4D61">
        <w:tc>
          <w:tcPr>
            <w:tcW w:w="8647" w:type="dxa"/>
            <w:gridSpan w:val="6"/>
            <w:shd w:val="clear" w:color="auto" w:fill="CCCCCC"/>
            <w:vAlign w:val="center"/>
          </w:tcPr>
          <w:p w:rsidR="007D7260" w:rsidRDefault="00C83DBE">
            <w:pPr>
              <w:ind w:firstLineChars="0" w:firstLine="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rsidR="006F240F" w:rsidRPr="00976861" w:rsidTr="002D4D61">
        <w:trPr>
          <w:trHeight w:val="470"/>
        </w:trPr>
        <w:tc>
          <w:tcPr>
            <w:tcW w:w="1135" w:type="dxa"/>
            <w:shd w:val="clear" w:color="auto" w:fill="auto"/>
            <w:vAlign w:val="center"/>
          </w:tcPr>
          <w:p w:rsidR="006F240F" w:rsidRPr="00976861" w:rsidRDefault="006F240F">
            <w:pPr>
              <w:ind w:firstLineChars="0" w:firstLine="0"/>
              <w:rPr>
                <w:color w:val="000000" w:themeColor="text1"/>
                <w:sz w:val="21"/>
                <w:szCs w:val="21"/>
              </w:rPr>
            </w:pPr>
            <w:r w:rsidRPr="00976861">
              <w:rPr>
                <w:rFonts w:hint="eastAsia"/>
                <w:color w:val="000000" w:themeColor="text1"/>
                <w:sz w:val="21"/>
                <w:szCs w:val="21"/>
              </w:rPr>
              <w:t>学科</w:t>
            </w:r>
          </w:p>
        </w:tc>
        <w:tc>
          <w:tcPr>
            <w:tcW w:w="2693" w:type="dxa"/>
            <w:shd w:val="clear" w:color="auto" w:fill="auto"/>
            <w:vAlign w:val="center"/>
          </w:tcPr>
          <w:p w:rsidR="006F240F" w:rsidRPr="00976861" w:rsidRDefault="00976861">
            <w:pPr>
              <w:ind w:firstLineChars="0" w:firstLine="0"/>
              <w:rPr>
                <w:color w:val="000000" w:themeColor="text1"/>
                <w:sz w:val="21"/>
                <w:szCs w:val="21"/>
              </w:rPr>
            </w:pPr>
            <w:r>
              <w:rPr>
                <w:rFonts w:hint="eastAsia"/>
                <w:color w:val="000000" w:themeColor="text1"/>
                <w:sz w:val="21"/>
                <w:szCs w:val="21"/>
              </w:rPr>
              <w:t>化学</w:t>
            </w:r>
          </w:p>
        </w:tc>
        <w:tc>
          <w:tcPr>
            <w:tcW w:w="709" w:type="dxa"/>
            <w:shd w:val="clear" w:color="auto" w:fill="auto"/>
            <w:vAlign w:val="center"/>
          </w:tcPr>
          <w:p w:rsidR="006F240F" w:rsidRPr="00976861" w:rsidRDefault="006F240F">
            <w:pPr>
              <w:ind w:firstLineChars="0" w:firstLine="0"/>
              <w:rPr>
                <w:color w:val="000000" w:themeColor="text1"/>
                <w:sz w:val="21"/>
                <w:szCs w:val="21"/>
              </w:rPr>
            </w:pPr>
            <w:r w:rsidRPr="00976861">
              <w:rPr>
                <w:rFonts w:hint="eastAsia"/>
                <w:color w:val="000000" w:themeColor="text1"/>
                <w:sz w:val="21"/>
                <w:szCs w:val="21"/>
              </w:rPr>
              <w:t>年级</w:t>
            </w:r>
          </w:p>
        </w:tc>
        <w:tc>
          <w:tcPr>
            <w:tcW w:w="1842" w:type="dxa"/>
            <w:shd w:val="clear" w:color="auto" w:fill="auto"/>
            <w:vAlign w:val="center"/>
          </w:tcPr>
          <w:p w:rsidR="006F240F" w:rsidRPr="00976861" w:rsidRDefault="00976861">
            <w:pPr>
              <w:ind w:firstLineChars="0" w:firstLine="0"/>
              <w:rPr>
                <w:color w:val="000000" w:themeColor="text1"/>
                <w:sz w:val="21"/>
                <w:szCs w:val="21"/>
              </w:rPr>
            </w:pPr>
            <w:bookmarkStart w:id="2" w:name="_GoBack"/>
            <w:bookmarkEnd w:id="2"/>
            <w:r>
              <w:rPr>
                <w:rFonts w:hint="eastAsia"/>
                <w:color w:val="000000" w:themeColor="text1"/>
                <w:sz w:val="21"/>
                <w:szCs w:val="21"/>
              </w:rPr>
              <w:t>9年级</w:t>
            </w:r>
          </w:p>
        </w:tc>
        <w:tc>
          <w:tcPr>
            <w:tcW w:w="709" w:type="dxa"/>
            <w:shd w:val="clear" w:color="auto" w:fill="auto"/>
            <w:vAlign w:val="center"/>
          </w:tcPr>
          <w:p w:rsidR="006F240F" w:rsidRPr="00976861" w:rsidRDefault="006F240F">
            <w:pPr>
              <w:ind w:firstLineChars="0" w:firstLine="0"/>
              <w:rPr>
                <w:color w:val="000000" w:themeColor="text1"/>
                <w:sz w:val="21"/>
                <w:szCs w:val="21"/>
              </w:rPr>
            </w:pPr>
            <w:r w:rsidRPr="00976861">
              <w:rPr>
                <w:rFonts w:hint="eastAsia"/>
                <w:color w:val="000000" w:themeColor="text1"/>
                <w:sz w:val="21"/>
                <w:szCs w:val="21"/>
              </w:rPr>
              <w:t>学期</w:t>
            </w:r>
          </w:p>
        </w:tc>
        <w:tc>
          <w:tcPr>
            <w:tcW w:w="1559" w:type="dxa"/>
            <w:shd w:val="clear" w:color="auto" w:fill="auto"/>
            <w:vAlign w:val="center"/>
          </w:tcPr>
          <w:p w:rsidR="006F240F" w:rsidRPr="00976861" w:rsidRDefault="005F0831" w:rsidP="005F0831">
            <w:pPr>
              <w:ind w:firstLineChars="0" w:firstLine="0"/>
              <w:rPr>
                <w:color w:val="000000" w:themeColor="text1"/>
                <w:sz w:val="21"/>
                <w:szCs w:val="21"/>
              </w:rPr>
            </w:pPr>
            <w:r w:rsidRPr="00976861">
              <w:rPr>
                <w:rFonts w:hint="eastAsia"/>
                <w:color w:val="000000" w:themeColor="text1"/>
                <w:sz w:val="21"/>
                <w:szCs w:val="21"/>
              </w:rPr>
              <w:t>秋季</w:t>
            </w:r>
          </w:p>
        </w:tc>
      </w:tr>
      <w:tr w:rsidR="007D7260" w:rsidRPr="00976861" w:rsidTr="002D4D61">
        <w:trPr>
          <w:trHeight w:val="501"/>
        </w:trPr>
        <w:tc>
          <w:tcPr>
            <w:tcW w:w="1135" w:type="dxa"/>
            <w:shd w:val="clear" w:color="auto" w:fill="auto"/>
            <w:vAlign w:val="center"/>
          </w:tcPr>
          <w:p w:rsidR="007D7260" w:rsidRPr="00976861" w:rsidRDefault="00C83DBE">
            <w:pPr>
              <w:ind w:firstLineChars="0" w:firstLine="0"/>
              <w:rPr>
                <w:color w:val="000000" w:themeColor="text1"/>
                <w:sz w:val="21"/>
                <w:szCs w:val="21"/>
              </w:rPr>
            </w:pPr>
            <w:r w:rsidRPr="00976861">
              <w:rPr>
                <w:rFonts w:hint="eastAsia"/>
                <w:color w:val="000000" w:themeColor="text1"/>
                <w:sz w:val="21"/>
                <w:szCs w:val="21"/>
              </w:rPr>
              <w:t>课题</w:t>
            </w:r>
          </w:p>
        </w:tc>
        <w:tc>
          <w:tcPr>
            <w:tcW w:w="7512" w:type="dxa"/>
            <w:gridSpan w:val="5"/>
            <w:shd w:val="clear" w:color="auto" w:fill="auto"/>
            <w:vAlign w:val="center"/>
          </w:tcPr>
          <w:p w:rsidR="007D7260" w:rsidRPr="00976861" w:rsidRDefault="00976861" w:rsidP="005633AD">
            <w:pPr>
              <w:ind w:firstLineChars="0" w:firstLine="0"/>
              <w:rPr>
                <w:color w:val="000000" w:themeColor="text1"/>
                <w:sz w:val="21"/>
                <w:szCs w:val="21"/>
              </w:rPr>
            </w:pPr>
            <w:r>
              <w:rPr>
                <w:rFonts w:hint="eastAsia"/>
                <w:color w:val="000000" w:themeColor="text1"/>
                <w:sz w:val="21"/>
                <w:szCs w:val="21"/>
              </w:rPr>
              <w:t>化学真奇妙</w:t>
            </w:r>
            <w:r w:rsidR="00261CE3">
              <w:rPr>
                <w:rFonts w:hint="eastAsia"/>
                <w:color w:val="000000" w:themeColor="text1"/>
                <w:sz w:val="21"/>
                <w:szCs w:val="21"/>
              </w:rPr>
              <w:t>（第一课时）</w:t>
            </w:r>
          </w:p>
        </w:tc>
      </w:tr>
      <w:tr w:rsidR="007D7260" w:rsidRPr="00976861" w:rsidTr="00457A19">
        <w:tc>
          <w:tcPr>
            <w:tcW w:w="1135" w:type="dxa"/>
            <w:shd w:val="clear" w:color="auto" w:fill="auto"/>
          </w:tcPr>
          <w:p w:rsidR="007D7260" w:rsidRPr="00976861" w:rsidRDefault="00C83DBE">
            <w:pPr>
              <w:ind w:firstLineChars="0" w:firstLine="0"/>
              <w:rPr>
                <w:color w:val="000000" w:themeColor="text1"/>
                <w:sz w:val="21"/>
                <w:szCs w:val="21"/>
              </w:rPr>
            </w:pPr>
            <w:r w:rsidRPr="00976861">
              <w:rPr>
                <w:rFonts w:hint="eastAsia"/>
                <w:color w:val="000000" w:themeColor="text1"/>
                <w:sz w:val="21"/>
                <w:szCs w:val="21"/>
              </w:rPr>
              <w:t>教科书</w:t>
            </w:r>
          </w:p>
        </w:tc>
        <w:tc>
          <w:tcPr>
            <w:tcW w:w="7512" w:type="dxa"/>
            <w:gridSpan w:val="5"/>
            <w:shd w:val="clear" w:color="auto" w:fill="auto"/>
          </w:tcPr>
          <w:p w:rsidR="007D7260" w:rsidRPr="00976861" w:rsidRDefault="00C83DBE">
            <w:pPr>
              <w:ind w:firstLineChars="0" w:firstLine="0"/>
              <w:jc w:val="left"/>
              <w:rPr>
                <w:color w:val="000000" w:themeColor="text1"/>
                <w:sz w:val="21"/>
                <w:szCs w:val="21"/>
              </w:rPr>
            </w:pPr>
            <w:r w:rsidRPr="00976861">
              <w:rPr>
                <w:rFonts w:hint="eastAsia"/>
                <w:color w:val="000000" w:themeColor="text1"/>
                <w:sz w:val="21"/>
                <w:szCs w:val="21"/>
              </w:rPr>
              <w:t>书</w:t>
            </w:r>
            <w:r w:rsidR="008526FD">
              <w:rPr>
                <w:rFonts w:hint="eastAsia"/>
                <w:color w:val="000000" w:themeColor="text1"/>
                <w:sz w:val="21"/>
                <w:szCs w:val="21"/>
              </w:rPr>
              <w:t xml:space="preserve">  </w:t>
            </w:r>
            <w:r w:rsidRPr="00976861">
              <w:rPr>
                <w:rFonts w:hint="eastAsia"/>
                <w:color w:val="000000" w:themeColor="text1"/>
                <w:sz w:val="21"/>
                <w:szCs w:val="21"/>
              </w:rPr>
              <w:t>名：</w:t>
            </w:r>
            <w:r w:rsidR="00976861">
              <w:rPr>
                <w:rFonts w:hint="eastAsia"/>
                <w:color w:val="000000" w:themeColor="text1"/>
                <w:sz w:val="21"/>
                <w:szCs w:val="21"/>
              </w:rPr>
              <w:t>化学</w:t>
            </w:r>
            <w:r w:rsidRPr="00976861">
              <w:rPr>
                <w:rFonts w:hint="eastAsia"/>
                <w:color w:val="000000" w:themeColor="text1"/>
                <w:sz w:val="21"/>
                <w:szCs w:val="21"/>
              </w:rPr>
              <w:t>教材</w:t>
            </w:r>
          </w:p>
          <w:p w:rsidR="007D7260" w:rsidRPr="00976861" w:rsidRDefault="00C83DBE" w:rsidP="00976861">
            <w:pPr>
              <w:ind w:firstLineChars="0" w:firstLine="0"/>
              <w:rPr>
                <w:color w:val="000000" w:themeColor="text1"/>
                <w:sz w:val="21"/>
                <w:szCs w:val="21"/>
              </w:rPr>
            </w:pPr>
            <w:r w:rsidRPr="00976861">
              <w:rPr>
                <w:rFonts w:hint="eastAsia"/>
                <w:color w:val="000000" w:themeColor="text1"/>
                <w:sz w:val="21"/>
                <w:szCs w:val="21"/>
              </w:rPr>
              <w:t>出版社：</w:t>
            </w:r>
            <w:r w:rsidR="00976861">
              <w:rPr>
                <w:rFonts w:hint="eastAsia"/>
                <w:color w:val="000000" w:themeColor="text1"/>
                <w:sz w:val="21"/>
                <w:szCs w:val="21"/>
              </w:rPr>
              <w:t>山东教育</w:t>
            </w:r>
            <w:r w:rsidRPr="00976861">
              <w:rPr>
                <w:rFonts w:hint="eastAsia"/>
                <w:color w:val="000000" w:themeColor="text1"/>
                <w:sz w:val="21"/>
                <w:szCs w:val="21"/>
              </w:rPr>
              <w:t>出版社               出版日期：</w:t>
            </w:r>
            <w:r w:rsidR="00976861">
              <w:rPr>
                <w:rFonts w:hint="eastAsia"/>
                <w:color w:val="000000" w:themeColor="text1"/>
                <w:sz w:val="21"/>
                <w:szCs w:val="21"/>
              </w:rPr>
              <w:t>2023</w:t>
            </w:r>
            <w:r w:rsidRPr="00976861">
              <w:rPr>
                <w:rFonts w:hint="eastAsia"/>
                <w:color w:val="000000" w:themeColor="text1"/>
                <w:sz w:val="21"/>
                <w:szCs w:val="21"/>
              </w:rPr>
              <w:t>年</w:t>
            </w:r>
            <w:r w:rsidR="00976861">
              <w:rPr>
                <w:rFonts w:hint="eastAsia"/>
                <w:color w:val="000000" w:themeColor="text1"/>
                <w:sz w:val="21"/>
                <w:szCs w:val="21"/>
              </w:rPr>
              <w:t>7</w:t>
            </w:r>
            <w:r w:rsidRPr="00976861">
              <w:rPr>
                <w:rFonts w:hint="eastAsia"/>
                <w:color w:val="000000" w:themeColor="text1"/>
                <w:sz w:val="21"/>
                <w:szCs w:val="21"/>
              </w:rPr>
              <w:t>月</w:t>
            </w:r>
          </w:p>
        </w:tc>
      </w:tr>
      <w:bookmarkEnd w:id="0"/>
      <w:bookmarkEnd w:id="1"/>
      <w:tr w:rsidR="007D7260" w:rsidRPr="00976861" w:rsidTr="002D4D61">
        <w:tc>
          <w:tcPr>
            <w:tcW w:w="8647" w:type="dxa"/>
            <w:gridSpan w:val="6"/>
            <w:shd w:val="clear" w:color="auto" w:fill="D9D9D9"/>
          </w:tcPr>
          <w:p w:rsidR="007D7260" w:rsidRPr="00976861" w:rsidRDefault="00F62827">
            <w:pPr>
              <w:ind w:firstLineChars="0" w:firstLine="0"/>
              <w:jc w:val="center"/>
              <w:rPr>
                <w:color w:val="000000" w:themeColor="text1"/>
                <w:sz w:val="21"/>
                <w:szCs w:val="21"/>
              </w:rPr>
            </w:pPr>
            <w:r w:rsidRPr="00976861">
              <w:rPr>
                <w:rFonts w:hint="eastAsia"/>
                <w:color w:val="000000" w:themeColor="text1"/>
                <w:sz w:val="21"/>
                <w:szCs w:val="21"/>
              </w:rPr>
              <w:t>教学</w:t>
            </w:r>
            <w:r w:rsidR="002D4D61" w:rsidRPr="00976861">
              <w:rPr>
                <w:rFonts w:hint="eastAsia"/>
                <w:color w:val="000000" w:themeColor="text1"/>
                <w:sz w:val="21"/>
                <w:szCs w:val="21"/>
              </w:rPr>
              <w:t>目标</w:t>
            </w:r>
          </w:p>
        </w:tc>
      </w:tr>
      <w:tr w:rsidR="002D4D61" w:rsidRPr="00976861" w:rsidTr="002D4D61">
        <w:tc>
          <w:tcPr>
            <w:tcW w:w="8647" w:type="dxa"/>
            <w:gridSpan w:val="6"/>
            <w:shd w:val="clear" w:color="auto" w:fill="auto"/>
          </w:tcPr>
          <w:p w:rsidR="00976861" w:rsidRPr="00976861" w:rsidRDefault="00976861" w:rsidP="00976861">
            <w:pPr>
              <w:numPr>
                <w:ilvl w:val="0"/>
                <w:numId w:val="1"/>
              </w:numPr>
              <w:spacing w:line="240" w:lineRule="auto"/>
              <w:ind w:firstLineChars="0"/>
              <w:rPr>
                <w:sz w:val="21"/>
                <w:szCs w:val="21"/>
              </w:rPr>
            </w:pPr>
            <w:r w:rsidRPr="00976861">
              <w:rPr>
                <w:rFonts w:hint="eastAsia"/>
                <w:sz w:val="21"/>
                <w:szCs w:val="21"/>
              </w:rPr>
              <w:t>认识化学变化、物理变化的基本特征，能区分物理变化与化学变化。</w:t>
            </w:r>
          </w:p>
          <w:p w:rsidR="00976861" w:rsidRPr="00976861" w:rsidRDefault="00976861" w:rsidP="00976861">
            <w:pPr>
              <w:numPr>
                <w:ilvl w:val="0"/>
                <w:numId w:val="1"/>
              </w:numPr>
              <w:spacing w:line="240" w:lineRule="auto"/>
              <w:ind w:firstLineChars="0"/>
              <w:rPr>
                <w:sz w:val="21"/>
                <w:szCs w:val="21"/>
              </w:rPr>
            </w:pPr>
            <w:r w:rsidRPr="00976861">
              <w:rPr>
                <w:rFonts w:hint="eastAsia"/>
                <w:sz w:val="21"/>
                <w:szCs w:val="21"/>
              </w:rPr>
              <w:t>体验化学变化伴随发生的现象及能量变化。</w:t>
            </w:r>
          </w:p>
          <w:p w:rsidR="002D4D61" w:rsidRPr="00976861" w:rsidRDefault="00976861" w:rsidP="00976861">
            <w:pPr>
              <w:numPr>
                <w:ilvl w:val="0"/>
                <w:numId w:val="1"/>
              </w:numPr>
              <w:spacing w:line="240" w:lineRule="auto"/>
              <w:ind w:firstLineChars="0"/>
              <w:rPr>
                <w:sz w:val="21"/>
                <w:szCs w:val="21"/>
              </w:rPr>
            </w:pPr>
            <w:r w:rsidRPr="00976861">
              <w:rPr>
                <w:rFonts w:hint="eastAsia"/>
                <w:sz w:val="21"/>
                <w:szCs w:val="21"/>
              </w:rPr>
              <w:t>激发学生对化学现象的好奇心和探究欲，提高学习化学的兴趣。</w:t>
            </w:r>
          </w:p>
        </w:tc>
      </w:tr>
      <w:tr w:rsidR="002D4D61" w:rsidRPr="00976861" w:rsidTr="002D4D61">
        <w:tc>
          <w:tcPr>
            <w:tcW w:w="8647" w:type="dxa"/>
            <w:gridSpan w:val="6"/>
            <w:shd w:val="clear" w:color="auto" w:fill="D9D9D9"/>
          </w:tcPr>
          <w:p w:rsidR="002D4D61" w:rsidRPr="00976861" w:rsidRDefault="00F62827">
            <w:pPr>
              <w:ind w:firstLineChars="0" w:firstLine="0"/>
              <w:jc w:val="center"/>
              <w:rPr>
                <w:color w:val="000000" w:themeColor="text1"/>
                <w:sz w:val="21"/>
                <w:szCs w:val="21"/>
              </w:rPr>
            </w:pPr>
            <w:r w:rsidRPr="00976861">
              <w:rPr>
                <w:rFonts w:hint="eastAsia"/>
                <w:color w:val="000000" w:themeColor="text1"/>
                <w:sz w:val="21"/>
                <w:szCs w:val="21"/>
              </w:rPr>
              <w:t>教学内容</w:t>
            </w:r>
          </w:p>
        </w:tc>
      </w:tr>
      <w:tr w:rsidR="002D4D61" w:rsidRPr="00976861" w:rsidTr="002D4D61">
        <w:tc>
          <w:tcPr>
            <w:tcW w:w="8647" w:type="dxa"/>
            <w:gridSpan w:val="6"/>
            <w:shd w:val="clear" w:color="auto" w:fill="auto"/>
          </w:tcPr>
          <w:p w:rsidR="00F62827" w:rsidRPr="00976861" w:rsidRDefault="00F62827" w:rsidP="002D4D61">
            <w:pPr>
              <w:ind w:firstLineChars="0" w:firstLine="0"/>
              <w:jc w:val="left"/>
              <w:rPr>
                <w:color w:val="000000" w:themeColor="text1"/>
                <w:sz w:val="21"/>
                <w:szCs w:val="21"/>
              </w:rPr>
            </w:pPr>
            <w:r w:rsidRPr="00976861">
              <w:rPr>
                <w:rFonts w:hint="eastAsia"/>
                <w:color w:val="000000" w:themeColor="text1"/>
                <w:sz w:val="21"/>
                <w:szCs w:val="21"/>
              </w:rPr>
              <w:t>教学重点：</w:t>
            </w:r>
          </w:p>
          <w:p w:rsidR="00976861" w:rsidRDefault="00976861" w:rsidP="00F62827">
            <w:pPr>
              <w:ind w:firstLineChars="0" w:firstLine="0"/>
              <w:jc w:val="left"/>
            </w:pPr>
            <w:r w:rsidRPr="00976861">
              <w:rPr>
                <w:rFonts w:hint="eastAsia"/>
                <w:sz w:val="21"/>
                <w:szCs w:val="21"/>
              </w:rPr>
              <w:t>物理变化与化学变化的基本特征</w:t>
            </w:r>
            <w:r>
              <w:rPr>
                <w:rFonts w:hint="eastAsia"/>
              </w:rPr>
              <w:t>。</w:t>
            </w:r>
          </w:p>
          <w:p w:rsidR="00F62827" w:rsidRPr="00976861" w:rsidRDefault="00F62827" w:rsidP="00F62827">
            <w:pPr>
              <w:ind w:firstLineChars="0" w:firstLine="0"/>
              <w:jc w:val="left"/>
              <w:rPr>
                <w:color w:val="000000" w:themeColor="text1"/>
                <w:sz w:val="21"/>
                <w:szCs w:val="21"/>
              </w:rPr>
            </w:pPr>
            <w:r w:rsidRPr="00976861">
              <w:rPr>
                <w:rFonts w:hint="eastAsia"/>
                <w:color w:val="000000" w:themeColor="text1"/>
                <w:sz w:val="21"/>
                <w:szCs w:val="21"/>
              </w:rPr>
              <w:t>教学难点：</w:t>
            </w:r>
          </w:p>
          <w:p w:rsidR="00F62827" w:rsidRPr="00976861" w:rsidRDefault="00976861" w:rsidP="00F62827">
            <w:pPr>
              <w:ind w:firstLineChars="0" w:firstLine="0"/>
              <w:jc w:val="left"/>
              <w:rPr>
                <w:color w:val="000000" w:themeColor="text1"/>
                <w:sz w:val="21"/>
                <w:szCs w:val="21"/>
              </w:rPr>
            </w:pPr>
            <w:r w:rsidRPr="00976861">
              <w:rPr>
                <w:rFonts w:hint="eastAsia"/>
                <w:sz w:val="21"/>
                <w:szCs w:val="21"/>
              </w:rPr>
              <w:t>初步区分物理变化与化学变化</w:t>
            </w:r>
          </w:p>
        </w:tc>
      </w:tr>
      <w:tr w:rsidR="002D4D61" w:rsidRPr="00976861" w:rsidTr="002D4D61">
        <w:tc>
          <w:tcPr>
            <w:tcW w:w="8647" w:type="dxa"/>
            <w:gridSpan w:val="6"/>
            <w:shd w:val="clear" w:color="auto" w:fill="D9D9D9"/>
          </w:tcPr>
          <w:p w:rsidR="002D4D61" w:rsidRPr="00976861" w:rsidRDefault="00F62827">
            <w:pPr>
              <w:ind w:firstLineChars="0" w:firstLine="0"/>
              <w:jc w:val="center"/>
              <w:rPr>
                <w:color w:val="000000" w:themeColor="text1"/>
                <w:sz w:val="21"/>
                <w:szCs w:val="21"/>
              </w:rPr>
            </w:pPr>
            <w:r w:rsidRPr="00976861">
              <w:rPr>
                <w:rFonts w:hint="eastAsia"/>
                <w:color w:val="000000" w:themeColor="text1"/>
                <w:sz w:val="21"/>
                <w:szCs w:val="21"/>
              </w:rPr>
              <w:t>教学过程</w:t>
            </w:r>
          </w:p>
        </w:tc>
      </w:tr>
      <w:tr w:rsidR="00D2626A" w:rsidRPr="00976861" w:rsidTr="00D2626A">
        <w:trPr>
          <w:trHeight w:val="4325"/>
        </w:trPr>
        <w:tc>
          <w:tcPr>
            <w:tcW w:w="8647" w:type="dxa"/>
            <w:gridSpan w:val="6"/>
            <w:shd w:val="clear" w:color="auto" w:fill="auto"/>
          </w:tcPr>
          <w:p w:rsidR="00976861" w:rsidRDefault="00976861" w:rsidP="001D2B9A">
            <w:pPr>
              <w:jc w:val="left"/>
            </w:pPr>
            <w:r>
              <w:rPr>
                <w:rFonts w:hint="eastAsia"/>
              </w:rPr>
              <w:t>视频导入：</w:t>
            </w:r>
          </w:p>
          <w:p w:rsidR="00976861" w:rsidRDefault="00976861" w:rsidP="001D2B9A">
            <w:pPr>
              <w:jc w:val="left"/>
            </w:pPr>
            <w:r>
              <w:rPr>
                <w:rFonts w:hint="eastAsia"/>
              </w:rPr>
              <w:t>通过视频，激发学生学习兴趣，同时引出学生们即将学习一门新的学科——化学。</w:t>
            </w:r>
          </w:p>
          <w:p w:rsidR="00976861" w:rsidRDefault="00976861" w:rsidP="001D2B9A">
            <w:pPr>
              <w:jc w:val="left"/>
            </w:pPr>
            <w:r>
              <w:rPr>
                <w:rFonts w:hint="eastAsia"/>
              </w:rPr>
              <w:t>出示各种石油产品的图片，讲解石油能加工出各种不同的物品。</w:t>
            </w:r>
          </w:p>
          <w:p w:rsidR="00976861" w:rsidRDefault="00976861" w:rsidP="001D2B9A">
            <w:pPr>
              <w:jc w:val="left"/>
            </w:pPr>
            <w:r>
              <w:rPr>
                <w:rFonts w:hint="eastAsia"/>
              </w:rPr>
              <w:t>学生直观感受从石油到其他产品的变化，由此得出化学研究的范畴。</w:t>
            </w:r>
          </w:p>
          <w:p w:rsidR="00976861" w:rsidRDefault="00976861" w:rsidP="001D2B9A">
            <w:pPr>
              <w:jc w:val="left"/>
            </w:pPr>
            <w:r>
              <w:rPr>
                <w:rFonts w:hint="eastAsia"/>
              </w:rPr>
              <w:t>接下来呈现化学产品在我们衣食住行方面以及高尖端科学领域方面的应用</w:t>
            </w:r>
          </w:p>
          <w:p w:rsidR="00976861" w:rsidRPr="00976861" w:rsidRDefault="00976861" w:rsidP="001D2B9A">
            <w:pPr>
              <w:jc w:val="left"/>
            </w:pPr>
            <w:r>
              <w:rPr>
                <w:rFonts w:hint="eastAsia"/>
              </w:rPr>
              <w:t>学生了解相关知识，并从中认可“化学改变世界”</w:t>
            </w:r>
          </w:p>
          <w:p w:rsidR="00976861" w:rsidRDefault="00976861" w:rsidP="001D2B9A">
            <w:pPr>
              <w:jc w:val="left"/>
            </w:pPr>
            <w:r>
              <w:rPr>
                <w:rFonts w:hint="eastAsia"/>
              </w:rPr>
              <w:t>在神奇的化学变化这一板块，我首先带领学生一起回忆生活中常见的一些现象</w:t>
            </w:r>
          </w:p>
          <w:p w:rsidR="00976861" w:rsidRDefault="00976861" w:rsidP="001D2B9A">
            <w:pPr>
              <w:jc w:val="left"/>
            </w:pPr>
            <w:r>
              <w:rPr>
                <w:rFonts w:hint="eastAsia"/>
              </w:rPr>
              <w:t>葡萄酿酒、铁钉生锈、植物光合作用（以图片形式呈现）</w:t>
            </w:r>
          </w:p>
          <w:p w:rsidR="00976861" w:rsidRDefault="00976861" w:rsidP="001D2B9A">
            <w:pPr>
              <w:jc w:val="left"/>
            </w:pPr>
            <w:r>
              <w:rPr>
                <w:rFonts w:hint="eastAsia"/>
              </w:rPr>
              <w:t>提出问题：他们有什么共同的特点？</w:t>
            </w:r>
          </w:p>
          <w:p w:rsidR="00976861" w:rsidRDefault="00976861" w:rsidP="001D2B9A">
            <w:pPr>
              <w:jc w:val="left"/>
            </w:pPr>
            <w:r>
              <w:rPr>
                <w:rFonts w:hint="eastAsia"/>
              </w:rPr>
              <w:t>通过观察、讨论，回答该问题</w:t>
            </w:r>
          </w:p>
          <w:p w:rsidR="00976861" w:rsidRPr="00976861" w:rsidRDefault="00976861" w:rsidP="001D2B9A">
            <w:pPr>
              <w:jc w:val="left"/>
            </w:pPr>
            <w:r>
              <w:rPr>
                <w:rFonts w:hint="eastAsia"/>
              </w:rPr>
              <w:t>得出结论：有新物质生成的变化叫化学变化。</w:t>
            </w:r>
          </w:p>
          <w:p w:rsidR="00976861" w:rsidRDefault="00976861" w:rsidP="001D2B9A">
            <w:pPr>
              <w:jc w:val="left"/>
            </w:pPr>
            <w:r>
              <w:rPr>
                <w:rFonts w:hint="eastAsia"/>
              </w:rPr>
              <w:t>继续提问：怎样判断物质有没有发生化学变化？</w:t>
            </w:r>
          </w:p>
          <w:p w:rsidR="00976861" w:rsidRDefault="00047092" w:rsidP="001D2B9A">
            <w:pPr>
              <w:jc w:val="left"/>
            </w:pPr>
            <w:r>
              <w:rPr>
                <w:rFonts w:hint="eastAsia"/>
              </w:rPr>
              <w:lastRenderedPageBreak/>
              <w:t>进入合作探究</w:t>
            </w:r>
          </w:p>
          <w:p w:rsidR="00976861" w:rsidRPr="00A144F2" w:rsidRDefault="00976861" w:rsidP="001D2B9A">
            <w:pPr>
              <w:jc w:val="left"/>
            </w:pPr>
            <w:r>
              <w:rPr>
                <w:rFonts w:hint="eastAsia"/>
              </w:rPr>
              <w:t>讲解实验中观察时间点和观察的</w:t>
            </w:r>
            <w:r w:rsidR="00047092">
              <w:rPr>
                <w:rFonts w:hint="eastAsia"/>
              </w:rPr>
              <w:t>内容</w:t>
            </w:r>
          </w:p>
          <w:p w:rsidR="00976861" w:rsidRDefault="00976861" w:rsidP="00047092">
            <w:pPr>
              <w:jc w:val="left"/>
            </w:pPr>
            <w:r>
              <w:rPr>
                <w:rFonts w:hint="eastAsia"/>
              </w:rPr>
              <w:t>教师进行演示实验</w:t>
            </w:r>
          </w:p>
          <w:p w:rsidR="00976861" w:rsidRDefault="00976861" w:rsidP="001D2B9A">
            <w:pPr>
              <w:numPr>
                <w:ilvl w:val="0"/>
                <w:numId w:val="2"/>
              </w:numPr>
              <w:spacing w:line="240" w:lineRule="auto"/>
              <w:ind w:firstLineChars="0"/>
              <w:jc w:val="left"/>
            </w:pPr>
            <w:r>
              <w:rPr>
                <w:rFonts w:hint="eastAsia"/>
              </w:rPr>
              <w:t>发光和放热现象</w:t>
            </w:r>
          </w:p>
          <w:p w:rsidR="00976861" w:rsidRDefault="00976861" w:rsidP="001D2B9A">
            <w:pPr>
              <w:jc w:val="left"/>
            </w:pPr>
            <w:r>
              <w:rPr>
                <w:rFonts w:hint="eastAsia"/>
              </w:rPr>
              <w:t>实验一：点燃镁带</w:t>
            </w:r>
          </w:p>
          <w:p w:rsidR="00976861" w:rsidRDefault="00976861" w:rsidP="001D2B9A">
            <w:pPr>
              <w:numPr>
                <w:ilvl w:val="0"/>
                <w:numId w:val="2"/>
              </w:numPr>
              <w:spacing w:line="240" w:lineRule="auto"/>
              <w:ind w:firstLineChars="0"/>
              <w:jc w:val="left"/>
            </w:pPr>
            <w:r>
              <w:rPr>
                <w:rFonts w:hint="eastAsia"/>
              </w:rPr>
              <w:t>颜色变化</w:t>
            </w:r>
          </w:p>
          <w:p w:rsidR="00976861" w:rsidRDefault="00976861" w:rsidP="001D2B9A">
            <w:pPr>
              <w:jc w:val="left"/>
            </w:pPr>
            <w:r>
              <w:rPr>
                <w:rFonts w:hint="eastAsia"/>
              </w:rPr>
              <w:t>实验二：在试管里加入少量氢氧化钠溶液，加几滴酚酞试液，观察现象</w:t>
            </w:r>
          </w:p>
          <w:p w:rsidR="00976861" w:rsidRDefault="00976861" w:rsidP="001D2B9A">
            <w:pPr>
              <w:numPr>
                <w:ilvl w:val="0"/>
                <w:numId w:val="2"/>
              </w:numPr>
              <w:spacing w:line="240" w:lineRule="auto"/>
              <w:ind w:firstLineChars="0"/>
              <w:jc w:val="left"/>
            </w:pPr>
            <w:r>
              <w:rPr>
                <w:rFonts w:hint="eastAsia"/>
              </w:rPr>
              <w:t>产生气体</w:t>
            </w:r>
          </w:p>
          <w:p w:rsidR="00976861" w:rsidRDefault="00976861" w:rsidP="001D2B9A">
            <w:pPr>
              <w:jc w:val="left"/>
            </w:pPr>
            <w:r>
              <w:rPr>
                <w:rFonts w:hint="eastAsia"/>
              </w:rPr>
              <w:t>实验三：将一粒锌粒放入试管，加入3</w:t>
            </w:r>
            <w:r>
              <w:t>ml-</w:t>
            </w:r>
            <w:r>
              <w:rPr>
                <w:rFonts w:hint="eastAsia"/>
              </w:rPr>
              <w:t>4</w:t>
            </w:r>
            <w:r>
              <w:t>ml</w:t>
            </w:r>
            <w:r>
              <w:rPr>
                <w:rFonts w:hint="eastAsia"/>
              </w:rPr>
              <w:t>稀硫酸，观察现象</w:t>
            </w:r>
          </w:p>
          <w:p w:rsidR="00976861" w:rsidRDefault="00976861" w:rsidP="001D2B9A">
            <w:pPr>
              <w:numPr>
                <w:ilvl w:val="0"/>
                <w:numId w:val="2"/>
              </w:numPr>
              <w:spacing w:line="240" w:lineRule="auto"/>
              <w:ind w:firstLineChars="0"/>
              <w:jc w:val="left"/>
            </w:pPr>
            <w:r>
              <w:rPr>
                <w:rFonts w:hint="eastAsia"/>
              </w:rPr>
              <w:t>生成沉淀</w:t>
            </w:r>
          </w:p>
          <w:p w:rsidR="00976861" w:rsidRDefault="00976861" w:rsidP="00047092">
            <w:pPr>
              <w:jc w:val="left"/>
            </w:pPr>
            <w:r>
              <w:rPr>
                <w:rFonts w:hint="eastAsia"/>
              </w:rPr>
              <w:t>实验四：取</w:t>
            </w:r>
            <w:r>
              <w:t>3ml-4ml</w:t>
            </w:r>
            <w:r>
              <w:rPr>
                <w:rFonts w:hint="eastAsia"/>
              </w:rPr>
              <w:t>硫酸铜溶液于一试管内，用滴管滴加入</w:t>
            </w:r>
            <w:r>
              <w:t>4-5</w:t>
            </w:r>
            <w:r>
              <w:rPr>
                <w:rFonts w:hint="eastAsia"/>
              </w:rPr>
              <w:t>滴氢氧化钠溶液，观察现象</w:t>
            </w:r>
          </w:p>
          <w:p w:rsidR="00976861" w:rsidRDefault="00976861" w:rsidP="00047092">
            <w:pPr>
              <w:jc w:val="left"/>
              <w:rPr>
                <w:rFonts w:hint="eastAsia"/>
              </w:rPr>
            </w:pPr>
            <w:r>
              <w:rPr>
                <w:rFonts w:hint="eastAsia"/>
              </w:rPr>
              <w:t>指导学生回顾刚刚的实验</w:t>
            </w:r>
            <w:r w:rsidR="00047092">
              <w:rPr>
                <w:rFonts w:hint="eastAsia"/>
              </w:rPr>
              <w:t>，集体汇报实验现象，得出</w:t>
            </w:r>
            <w:r w:rsidR="00047092" w:rsidRPr="00047092">
              <w:rPr>
                <w:rFonts w:hint="eastAsia"/>
              </w:rPr>
              <w:t>化学变化的基本特征是有新物质生成，常表现为发光、放热、颜色改变、放出气体、生成沉淀等。可以根据这些现象推断是否发生化学变化。</w:t>
            </w:r>
          </w:p>
          <w:p w:rsidR="008526FD" w:rsidRPr="008526FD" w:rsidRDefault="008526FD" w:rsidP="008526FD">
            <w:pPr>
              <w:pStyle w:val="a0"/>
              <w:jc w:val="left"/>
              <w:rPr>
                <w:rFonts w:ascii="宋体" w:eastAsia="宋体" w:hAnsi="宋体"/>
                <w:b w:val="0"/>
                <w:sz w:val="24"/>
                <w:szCs w:val="24"/>
              </w:rPr>
            </w:pPr>
            <w:r w:rsidRPr="008526FD">
              <w:rPr>
                <w:rFonts w:ascii="宋体" w:eastAsia="宋体" w:hAnsi="宋体" w:hint="eastAsia"/>
                <w:b w:val="0"/>
                <w:sz w:val="24"/>
                <w:szCs w:val="24"/>
              </w:rPr>
              <w:t>课中练习，</w:t>
            </w:r>
            <w:r>
              <w:rPr>
                <w:rFonts w:ascii="宋体" w:eastAsia="宋体" w:hAnsi="宋体" w:hint="eastAsia"/>
                <w:b w:val="0"/>
                <w:sz w:val="24"/>
                <w:szCs w:val="24"/>
              </w:rPr>
              <w:t>通过练习，让学生巩固化学变化与物理变化的区别，能判断哪些是物理变化，哪些是化学变化。</w:t>
            </w:r>
          </w:p>
          <w:p w:rsidR="00976861" w:rsidRDefault="00976861" w:rsidP="001D2B9A">
            <w:pPr>
              <w:jc w:val="left"/>
            </w:pPr>
            <w:r>
              <w:rPr>
                <w:rFonts w:hint="eastAsia"/>
              </w:rPr>
              <w:t>观察蜡烛燃烧</w:t>
            </w:r>
          </w:p>
          <w:p w:rsidR="00976861" w:rsidRDefault="00047092" w:rsidP="00047092">
            <w:pPr>
              <w:jc w:val="left"/>
            </w:pPr>
            <w:r>
              <w:rPr>
                <w:rFonts w:hint="eastAsia"/>
              </w:rPr>
              <w:t>知道</w:t>
            </w:r>
            <w:r w:rsidRPr="00047092">
              <w:rPr>
                <w:rFonts w:hint="eastAsia"/>
              </w:rPr>
              <w:t>化学变化的同时会发生物理变化</w:t>
            </w:r>
          </w:p>
          <w:p w:rsidR="00976861" w:rsidRDefault="00976861" w:rsidP="00047092">
            <w:pPr>
              <w:jc w:val="left"/>
            </w:pPr>
            <w:r>
              <w:rPr>
                <w:rFonts w:hint="eastAsia"/>
              </w:rPr>
              <w:t>课堂检测</w:t>
            </w:r>
          </w:p>
          <w:p w:rsidR="00976861" w:rsidRPr="00DF007C" w:rsidRDefault="00976861" w:rsidP="00047092">
            <w:pPr>
              <w:jc w:val="left"/>
            </w:pPr>
            <w:r>
              <w:rPr>
                <w:rFonts w:hint="eastAsia"/>
              </w:rPr>
              <w:t>同学们总结一下本节所学的内容</w:t>
            </w:r>
          </w:p>
          <w:p w:rsidR="00D2626A" w:rsidRPr="00976861" w:rsidRDefault="00976861" w:rsidP="00047092">
            <w:pPr>
              <w:ind w:leftChars="100" w:left="240" w:firstLineChars="100" w:firstLine="240"/>
              <w:jc w:val="left"/>
              <w:rPr>
                <w:color w:val="000000" w:themeColor="text1"/>
                <w:sz w:val="21"/>
                <w:szCs w:val="21"/>
              </w:rPr>
            </w:pPr>
            <w:r>
              <w:rPr>
                <w:rFonts w:hint="eastAsia"/>
              </w:rPr>
              <w:t>布置作业</w:t>
            </w:r>
          </w:p>
        </w:tc>
      </w:tr>
    </w:tbl>
    <w:p w:rsidR="007D7260" w:rsidRPr="006F240F" w:rsidRDefault="00C653C6" w:rsidP="006F240F">
      <w:pPr>
        <w:ind w:firstLineChars="0" w:firstLine="0"/>
        <w:jc w:val="left"/>
        <w:rPr>
          <w:sz w:val="21"/>
          <w:szCs w:val="21"/>
        </w:rPr>
      </w:pPr>
      <w:r>
        <w:rPr>
          <w:rFonts w:hint="eastAsia"/>
          <w:sz w:val="21"/>
          <w:szCs w:val="21"/>
        </w:rPr>
        <w:lastRenderedPageBreak/>
        <w:t>备注</w:t>
      </w:r>
      <w:r>
        <w:rPr>
          <w:sz w:val="21"/>
          <w:szCs w:val="21"/>
        </w:rPr>
        <w:t>：</w:t>
      </w:r>
      <w:r w:rsidR="0044033A">
        <w:rPr>
          <w:rFonts w:hint="eastAsia"/>
          <w:sz w:val="21"/>
          <w:szCs w:val="21"/>
        </w:rPr>
        <w:t>教学</w:t>
      </w:r>
      <w:r w:rsidR="0044033A">
        <w:rPr>
          <w:sz w:val="21"/>
          <w:szCs w:val="21"/>
        </w:rPr>
        <w:t>设计</w:t>
      </w:r>
      <w:r w:rsidR="0044033A">
        <w:rPr>
          <w:rFonts w:hint="eastAsia"/>
          <w:sz w:val="21"/>
          <w:szCs w:val="21"/>
        </w:rPr>
        <w:t>应至少</w:t>
      </w:r>
      <w:r w:rsidR="0044033A">
        <w:rPr>
          <w:sz w:val="21"/>
          <w:szCs w:val="21"/>
        </w:rPr>
        <w:t>含教学目标、教学内容、教学过程</w:t>
      </w:r>
      <w:r w:rsidR="0044033A">
        <w:rPr>
          <w:rFonts w:hint="eastAsia"/>
          <w:sz w:val="21"/>
          <w:szCs w:val="21"/>
        </w:rPr>
        <w:t>等三个</w:t>
      </w:r>
      <w:r w:rsidR="0044033A">
        <w:rPr>
          <w:sz w:val="21"/>
          <w:szCs w:val="21"/>
        </w:rPr>
        <w:t>部分，如有其它</w:t>
      </w:r>
      <w:r w:rsidR="0044033A">
        <w:rPr>
          <w:rFonts w:hint="eastAsia"/>
          <w:sz w:val="21"/>
          <w:szCs w:val="21"/>
        </w:rPr>
        <w:t>内容</w:t>
      </w:r>
      <w:r>
        <w:rPr>
          <w:sz w:val="21"/>
          <w:szCs w:val="21"/>
        </w:rPr>
        <w:t>，可自</w:t>
      </w:r>
      <w:r w:rsidR="00860F43">
        <w:rPr>
          <w:rFonts w:hint="eastAsia"/>
          <w:sz w:val="21"/>
          <w:szCs w:val="21"/>
        </w:rPr>
        <w:t>行</w:t>
      </w:r>
      <w:r>
        <w:rPr>
          <w:sz w:val="21"/>
          <w:szCs w:val="21"/>
        </w:rPr>
        <w:t>补充增加</w:t>
      </w:r>
      <w:r>
        <w:rPr>
          <w:rFonts w:hint="eastAsia"/>
          <w:sz w:val="21"/>
          <w:szCs w:val="21"/>
        </w:rPr>
        <w:t>。</w:t>
      </w:r>
    </w:p>
    <w:sectPr w:rsidR="007D7260" w:rsidRPr="006F240F" w:rsidSect="006F24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F32" w:rsidRDefault="00577F32">
      <w:pPr>
        <w:spacing w:line="240" w:lineRule="auto"/>
      </w:pPr>
      <w:r>
        <w:separator/>
      </w:r>
    </w:p>
  </w:endnote>
  <w:endnote w:type="continuationSeparator" w:id="1">
    <w:p w:rsidR="00577F32" w:rsidRDefault="00577F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60" w:rsidRDefault="007D726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60" w:rsidRDefault="007D7260">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60" w:rsidRDefault="007D726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F32" w:rsidRDefault="00577F32">
      <w:pPr>
        <w:spacing w:line="240" w:lineRule="auto"/>
      </w:pPr>
      <w:r>
        <w:separator/>
      </w:r>
    </w:p>
  </w:footnote>
  <w:footnote w:type="continuationSeparator" w:id="1">
    <w:p w:rsidR="00577F32" w:rsidRDefault="00577F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60" w:rsidRDefault="007D7260">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60" w:rsidRPr="006654BF" w:rsidRDefault="00CE5A5D" w:rsidP="00A76337">
    <w:pPr>
      <w:pStyle w:val="a7"/>
      <w:ind w:firstLineChars="0" w:firstLine="0"/>
    </w:pPr>
    <w:r w:rsidRPr="006654BF">
      <w:rPr>
        <w:rFonts w:hint="eastAsia"/>
        <w:bCs/>
        <w:sz w:val="28"/>
        <w:szCs w:val="28"/>
      </w:rPr>
      <w:t>基础</w:t>
    </w:r>
    <w:r w:rsidR="004B5540">
      <w:rPr>
        <w:bCs/>
        <w:sz w:val="28"/>
        <w:szCs w:val="28"/>
      </w:rPr>
      <w:t>教育精品课</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60" w:rsidRDefault="007D7260">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7439"/>
    <w:multiLevelType w:val="hybridMultilevel"/>
    <w:tmpl w:val="3DF2B6B8"/>
    <w:lvl w:ilvl="0" w:tplc="5C0C9A0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0D5865"/>
    <w:multiLevelType w:val="hybridMultilevel"/>
    <w:tmpl w:val="BE2AE5CE"/>
    <w:lvl w:ilvl="0" w:tplc="393AF7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394"/>
    <w:rsid w:val="00012BEE"/>
    <w:rsid w:val="00047092"/>
    <w:rsid w:val="000E10D1"/>
    <w:rsid w:val="000E451F"/>
    <w:rsid w:val="000F67C8"/>
    <w:rsid w:val="00105397"/>
    <w:rsid w:val="0015159D"/>
    <w:rsid w:val="00154AFF"/>
    <w:rsid w:val="00171EA8"/>
    <w:rsid w:val="001743E6"/>
    <w:rsid w:val="001A0502"/>
    <w:rsid w:val="001B18E1"/>
    <w:rsid w:val="001D2B9A"/>
    <w:rsid w:val="001E1F17"/>
    <w:rsid w:val="00261C4B"/>
    <w:rsid w:val="00261CE3"/>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1EEB"/>
    <w:rsid w:val="004643AB"/>
    <w:rsid w:val="0047682F"/>
    <w:rsid w:val="00493199"/>
    <w:rsid w:val="004A0905"/>
    <w:rsid w:val="004A2B0C"/>
    <w:rsid w:val="004B0B1A"/>
    <w:rsid w:val="004B392D"/>
    <w:rsid w:val="004B5540"/>
    <w:rsid w:val="004D0BFB"/>
    <w:rsid w:val="004E15B1"/>
    <w:rsid w:val="00504675"/>
    <w:rsid w:val="00526949"/>
    <w:rsid w:val="005633AD"/>
    <w:rsid w:val="00577F32"/>
    <w:rsid w:val="0059665D"/>
    <w:rsid w:val="005C455D"/>
    <w:rsid w:val="005F06CF"/>
    <w:rsid w:val="005F0831"/>
    <w:rsid w:val="005F2027"/>
    <w:rsid w:val="005F5A0C"/>
    <w:rsid w:val="00614477"/>
    <w:rsid w:val="006638F1"/>
    <w:rsid w:val="006654BF"/>
    <w:rsid w:val="006F240F"/>
    <w:rsid w:val="00784FE0"/>
    <w:rsid w:val="00793DB7"/>
    <w:rsid w:val="007A72DF"/>
    <w:rsid w:val="007D7260"/>
    <w:rsid w:val="007E6BD5"/>
    <w:rsid w:val="008100E3"/>
    <w:rsid w:val="00822EE1"/>
    <w:rsid w:val="008526FD"/>
    <w:rsid w:val="00860F43"/>
    <w:rsid w:val="00881483"/>
    <w:rsid w:val="008925E0"/>
    <w:rsid w:val="008A189A"/>
    <w:rsid w:val="008B2D69"/>
    <w:rsid w:val="009613BC"/>
    <w:rsid w:val="00976861"/>
    <w:rsid w:val="009E41CA"/>
    <w:rsid w:val="00A020FD"/>
    <w:rsid w:val="00A3318A"/>
    <w:rsid w:val="00A34375"/>
    <w:rsid w:val="00A36F51"/>
    <w:rsid w:val="00A4157E"/>
    <w:rsid w:val="00A416C7"/>
    <w:rsid w:val="00A65CCA"/>
    <w:rsid w:val="00A706C4"/>
    <w:rsid w:val="00A76337"/>
    <w:rsid w:val="00A803F8"/>
    <w:rsid w:val="00A93EDA"/>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502CC"/>
    <w:rsid w:val="00E746E1"/>
    <w:rsid w:val="00E9743E"/>
    <w:rsid w:val="00ED1AA9"/>
    <w:rsid w:val="00EE4A9A"/>
    <w:rsid w:val="00EE6FEC"/>
    <w:rsid w:val="00F0794E"/>
    <w:rsid w:val="00F13BF9"/>
    <w:rsid w:val="00F51AF2"/>
    <w:rsid w:val="00F62827"/>
    <w:rsid w:val="00F67E07"/>
    <w:rsid w:val="00F73B5F"/>
    <w:rsid w:val="00F82B0B"/>
    <w:rsid w:val="00FC7B4F"/>
    <w:rsid w:val="00FE0393"/>
    <w:rsid w:val="00FE4D68"/>
    <w:rsid w:val="00FF33E6"/>
    <w:rsid w:val="58425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72DF"/>
    <w:pPr>
      <w:widowControl w:val="0"/>
      <w:spacing w:line="360" w:lineRule="auto"/>
      <w:ind w:firstLineChars="200" w:firstLine="480"/>
      <w:jc w:val="both"/>
    </w:pPr>
    <w:rPr>
      <w:rFonts w:ascii="宋体" w:eastAsia="宋体" w:hAnsi="宋体" w:cs="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7A72DF"/>
    <w:pPr>
      <w:spacing w:before="240" w:after="60"/>
      <w:jc w:val="center"/>
      <w:outlineLvl w:val="0"/>
    </w:pPr>
    <w:rPr>
      <w:rFonts w:asciiTheme="majorHAnsi" w:eastAsiaTheme="majorEastAsia" w:hAnsiTheme="majorHAnsi" w:cstheme="majorBidi"/>
      <w:b/>
      <w:bCs/>
      <w:sz w:val="32"/>
      <w:szCs w:val="32"/>
    </w:rPr>
  </w:style>
  <w:style w:type="paragraph" w:styleId="a4">
    <w:name w:val="annotation text"/>
    <w:basedOn w:val="a"/>
    <w:link w:val="Char0"/>
    <w:uiPriority w:val="99"/>
    <w:semiHidden/>
    <w:unhideWhenUsed/>
    <w:qFormat/>
    <w:rsid w:val="007A72DF"/>
    <w:pPr>
      <w:jc w:val="left"/>
    </w:pPr>
  </w:style>
  <w:style w:type="paragraph" w:styleId="a5">
    <w:name w:val="Balloon Text"/>
    <w:basedOn w:val="a"/>
    <w:link w:val="Char1"/>
    <w:uiPriority w:val="99"/>
    <w:semiHidden/>
    <w:unhideWhenUsed/>
    <w:rsid w:val="007A72DF"/>
    <w:pPr>
      <w:spacing w:line="240" w:lineRule="auto"/>
    </w:pPr>
    <w:rPr>
      <w:sz w:val="18"/>
      <w:szCs w:val="18"/>
    </w:rPr>
  </w:style>
  <w:style w:type="paragraph" w:styleId="a6">
    <w:name w:val="footer"/>
    <w:basedOn w:val="a"/>
    <w:link w:val="Char2"/>
    <w:uiPriority w:val="99"/>
    <w:unhideWhenUsed/>
    <w:qFormat/>
    <w:rsid w:val="007A72DF"/>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rsid w:val="007A72DF"/>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4"/>
    <w:next w:val="a4"/>
    <w:link w:val="Char4"/>
    <w:uiPriority w:val="99"/>
    <w:semiHidden/>
    <w:unhideWhenUsed/>
    <w:qFormat/>
    <w:rsid w:val="007A72DF"/>
    <w:rPr>
      <w:b/>
      <w:bCs/>
    </w:rPr>
  </w:style>
  <w:style w:type="character" w:styleId="a9">
    <w:name w:val="annotation reference"/>
    <w:basedOn w:val="a1"/>
    <w:uiPriority w:val="99"/>
    <w:semiHidden/>
    <w:unhideWhenUsed/>
    <w:qFormat/>
    <w:rsid w:val="007A72DF"/>
    <w:rPr>
      <w:sz w:val="21"/>
      <w:szCs w:val="21"/>
    </w:rPr>
  </w:style>
  <w:style w:type="character" w:customStyle="1" w:styleId="Char">
    <w:name w:val="标题 Char"/>
    <w:basedOn w:val="a1"/>
    <w:link w:val="a0"/>
    <w:uiPriority w:val="10"/>
    <w:qFormat/>
    <w:rsid w:val="007A72DF"/>
    <w:rPr>
      <w:rFonts w:asciiTheme="majorHAnsi" w:eastAsiaTheme="majorEastAsia" w:hAnsiTheme="majorHAnsi" w:cstheme="majorBidi"/>
      <w:b/>
      <w:bCs/>
      <w:sz w:val="32"/>
      <w:szCs w:val="32"/>
    </w:rPr>
  </w:style>
  <w:style w:type="character" w:customStyle="1" w:styleId="Char3">
    <w:name w:val="页眉 Char"/>
    <w:basedOn w:val="a1"/>
    <w:link w:val="a7"/>
    <w:uiPriority w:val="99"/>
    <w:qFormat/>
    <w:rsid w:val="007A72DF"/>
    <w:rPr>
      <w:rFonts w:ascii="宋体" w:eastAsia="宋体" w:hAnsi="宋体" w:cs="Times New Roman"/>
      <w:sz w:val="18"/>
      <w:szCs w:val="18"/>
    </w:rPr>
  </w:style>
  <w:style w:type="character" w:customStyle="1" w:styleId="Char2">
    <w:name w:val="页脚 Char"/>
    <w:basedOn w:val="a1"/>
    <w:link w:val="a6"/>
    <w:uiPriority w:val="99"/>
    <w:rsid w:val="007A72DF"/>
    <w:rPr>
      <w:rFonts w:ascii="宋体" w:eastAsia="宋体" w:hAnsi="宋体" w:cs="Times New Roman"/>
      <w:sz w:val="18"/>
      <w:szCs w:val="18"/>
    </w:rPr>
  </w:style>
  <w:style w:type="character" w:customStyle="1" w:styleId="Char1">
    <w:name w:val="批注框文本 Char"/>
    <w:basedOn w:val="a1"/>
    <w:link w:val="a5"/>
    <w:uiPriority w:val="99"/>
    <w:semiHidden/>
    <w:qFormat/>
    <w:rsid w:val="007A72DF"/>
    <w:rPr>
      <w:rFonts w:ascii="宋体" w:eastAsia="宋体" w:hAnsi="宋体" w:cs="Times New Roman"/>
      <w:sz w:val="18"/>
      <w:szCs w:val="18"/>
    </w:rPr>
  </w:style>
  <w:style w:type="character" w:customStyle="1" w:styleId="Char0">
    <w:name w:val="批注文字 Char"/>
    <w:basedOn w:val="a1"/>
    <w:link w:val="a4"/>
    <w:uiPriority w:val="99"/>
    <w:semiHidden/>
    <w:qFormat/>
    <w:rsid w:val="007A72DF"/>
    <w:rPr>
      <w:rFonts w:ascii="宋体" w:eastAsia="宋体" w:hAnsi="宋体" w:cs="Times New Roman"/>
      <w:sz w:val="24"/>
      <w:szCs w:val="24"/>
    </w:rPr>
  </w:style>
  <w:style w:type="character" w:customStyle="1" w:styleId="Char4">
    <w:name w:val="批注主题 Char"/>
    <w:basedOn w:val="Char0"/>
    <w:link w:val="a8"/>
    <w:uiPriority w:val="99"/>
    <w:semiHidden/>
    <w:qFormat/>
    <w:rsid w:val="007A72DF"/>
    <w:rPr>
      <w:rFonts w:ascii="宋体" w:eastAsia="宋体" w:hAnsi="宋体" w:cs="Times New Roman"/>
      <w:b/>
      <w:bCs/>
      <w:sz w:val="24"/>
      <w:szCs w:val="24"/>
    </w:rPr>
  </w:style>
  <w:style w:type="paragraph" w:styleId="aa">
    <w:name w:val="List Paragraph"/>
    <w:basedOn w:val="a"/>
    <w:uiPriority w:val="34"/>
    <w:qFormat/>
    <w:rsid w:val="007A72DF"/>
    <w:pPr>
      <w:ind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Shoumei Yao</dc:creator>
  <cp:lastModifiedBy>SkyUser</cp:lastModifiedBy>
  <cp:revision>71</cp:revision>
  <cp:lastPrinted>2021-07-14T03:25:00Z</cp:lastPrinted>
  <dcterms:created xsi:type="dcterms:W3CDTF">2020-08-16T06:34:00Z</dcterms:created>
  <dcterms:modified xsi:type="dcterms:W3CDTF">2023-09-20T05:59:00Z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