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00" w:type="dxa"/>
        <w:jc w:val="center"/>
        <w:tblCellSpacing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92"/>
        <w:gridCol w:w="1252"/>
        <w:gridCol w:w="1298"/>
        <w:gridCol w:w="824"/>
        <w:gridCol w:w="27"/>
        <w:gridCol w:w="1519"/>
        <w:gridCol w:w="1013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CellSpacing w:w="11" w:type="dxa"/>
          <w:jc w:val="center"/>
        </w:trPr>
        <w:tc>
          <w:tcPr>
            <w:tcW w:w="1688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章节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二年级下册</w:t>
            </w:r>
          </w:p>
        </w:tc>
        <w:tc>
          <w:tcPr>
            <w:tcW w:w="1276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CellSpacing w:w="11" w:type="dxa"/>
          <w:jc w:val="center"/>
        </w:trPr>
        <w:tc>
          <w:tcPr>
            <w:tcW w:w="1688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270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胥刚</w:t>
            </w:r>
          </w:p>
        </w:tc>
        <w:tc>
          <w:tcPr>
            <w:tcW w:w="1230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3646" w:type="dxa"/>
            <w:gridSpan w:val="4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有趣的数独游戏</w:t>
            </w:r>
          </w:p>
        </w:tc>
        <w:tc>
          <w:tcPr>
            <w:tcW w:w="99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课时</w:t>
            </w: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tblCellSpacing w:w="11" w:type="dxa"/>
          <w:jc w:val="center"/>
        </w:trPr>
        <w:tc>
          <w:tcPr>
            <w:tcW w:w="1688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学情分析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adjustRightInd/>
              <w:snapToGrid/>
              <w:ind w:firstLine="0" w:firstLineChars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对于二年级的小学生而言，在学习了第一课时用排除法解决问题的基础上，让学生根据条件猜出一行或一列的一个或两个数字是很容易的，而这节课的重点在于运用合理推理解决行列组合的数独问题。什么是推理呢？推理的定义是这样的：由一个或几个已知的判断，推导出一个未知结论的思维过程。也就是说，推理注重的是思维的过程。因此，遵循学生的思维特点，将本节课课题定为“猜猜、想想、说说、画画”，使学生经历从随意地猜，到有依据地想，再到有条理地说，有选择地画，以及从含有两个条件的推理，到含有三个条件的推理的简单推理过程，并在这个过程中逐步提升学生的逻辑思维和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CellSpacing w:w="11" w:type="dxa"/>
          <w:jc w:val="center"/>
        </w:trPr>
        <w:tc>
          <w:tcPr>
            <w:tcW w:w="1688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教材分析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adjustRightInd/>
              <w:snapToGrid/>
              <w:ind w:firstLine="0" w:firstLineChars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本课内容是对实验教材重新编排，单独设置“推理”单元进行教学的第二课时内容。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tblCellSpacing w:w="11" w:type="dxa"/>
          <w:jc w:val="center"/>
        </w:trPr>
        <w:tc>
          <w:tcPr>
            <w:tcW w:w="1688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1.通过“猜一猜”系列活动，让学生经历简单的推理过程，初步获得一些简单的推理经验。</w:t>
            </w:r>
          </w:p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2.培养学生初步的观察、分析和归纳推理的能力。</w:t>
            </w:r>
          </w:p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3. 经历简单的推理过程，能用分析推理的方法解决简单的问题，培养学生有序、全面思考问题的意识及语言表达能力。21世纪教育网版权所有</w:t>
            </w:r>
          </w:p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4.体会数学思想方法在生活中的作用，激发学生学好数学的信心。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CellSpacing w:w="11" w:type="dxa"/>
          <w:jc w:val="center"/>
        </w:trPr>
        <w:tc>
          <w:tcPr>
            <w:tcW w:w="1688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教学重点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学生通过猜测、操作等活动，感受简单推理的过程，初步获得一些简单的推理经验。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CellSpacing w:w="11" w:type="dxa"/>
          <w:jc w:val="center"/>
        </w:trPr>
        <w:tc>
          <w:tcPr>
            <w:tcW w:w="1688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教学难点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培养学生分析、推理的思维过程及有顺序、全面思考问题的能力。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1" w:type="dxa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课堂准备</w:t>
            </w:r>
          </w:p>
        </w:tc>
        <w:tc>
          <w:tcPr>
            <w:tcW w:w="1270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教师准备</w:t>
            </w:r>
          </w:p>
        </w:tc>
        <w:tc>
          <w:tcPr>
            <w:tcW w:w="6754" w:type="dxa"/>
            <w:gridSpan w:val="7"/>
            <w:vAlign w:val="center"/>
          </w:tcPr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课件、题单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1" w:type="dxa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/>
              <w:snapToGrid/>
              <w:ind w:firstLine="0" w:firstLineChars="0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学生准备</w:t>
            </w:r>
          </w:p>
        </w:tc>
        <w:tc>
          <w:tcPr>
            <w:tcW w:w="6754" w:type="dxa"/>
            <w:gridSpan w:val="7"/>
            <w:vAlign w:val="center"/>
          </w:tcPr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课前了解有关数独游戏的知识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1" w:type="dxa"/>
          <w:jc w:val="center"/>
        </w:trPr>
        <w:tc>
          <w:tcPr>
            <w:tcW w:w="2980" w:type="dxa"/>
            <w:gridSpan w:val="2"/>
            <w:vMerge w:val="restart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教学流程</w:t>
            </w:r>
          </w:p>
        </w:tc>
        <w:tc>
          <w:tcPr>
            <w:tcW w:w="5911" w:type="dxa"/>
            <w:gridSpan w:val="6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过程设计</w:t>
            </w: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1" w:type="dxa"/>
          <w:jc w:val="center"/>
        </w:trPr>
        <w:tc>
          <w:tcPr>
            <w:tcW w:w="2980" w:type="dxa"/>
            <w:gridSpan w:val="2"/>
            <w:vMerge w:val="continue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学生活动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教师活动</w:t>
            </w: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1" w:type="dxa"/>
          <w:jc w:val="center"/>
        </w:trPr>
        <w:tc>
          <w:tcPr>
            <w:tcW w:w="2980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导入</w:t>
            </w:r>
          </w:p>
        </w:tc>
        <w:tc>
          <w:tcPr>
            <w:tcW w:w="3379" w:type="dxa"/>
            <w:gridSpan w:val="4"/>
            <w:vAlign w:val="center"/>
          </w:tcPr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学生猜扑克牌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引导学生猜扑克牌</w:t>
            </w: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1" w:type="dxa"/>
          <w:jc w:val="center"/>
        </w:trPr>
        <w:tc>
          <w:tcPr>
            <w:tcW w:w="2980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adjustRightInd/>
              <w:snapToGrid/>
              <w:ind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每行、每列都有 1 ～ 4 这四个数   </w:t>
            </w:r>
          </w:p>
          <w:p>
            <w:pPr>
              <w:adjustRightInd/>
              <w:snapToGrid/>
              <w:ind w:firstLine="0" w:firstLineChars="0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866140" cy="891540"/>
                  <wp:effectExtent l="0" t="0" r="10160" b="381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114300" distR="114300">
                  <wp:extent cx="818515" cy="845820"/>
                  <wp:effectExtent l="0" t="0" r="635" b="1143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lang w:eastAsia="zh-CN"/>
              </w:rPr>
              <w:t>教师引导学生说出方框里应填几。</w:t>
            </w:r>
            <w:r>
              <w:t xml:space="preserve"> </w:t>
            </w:r>
          </w:p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  <w:tblCellSpacing w:w="11" w:type="dxa"/>
          <w:jc w:val="center"/>
        </w:trPr>
        <w:tc>
          <w:tcPr>
            <w:tcW w:w="2980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</w:p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在右面的方格中每行、每列都有1~4这四个数字密码，并且每个数在每行、每列都只出现一次。猜一猜，A、B分别是几？</w:t>
            </w:r>
          </w:p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1325245" cy="1306195"/>
                  <wp:effectExtent l="0" t="0" r="8255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4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要使A是唯一的，至少需要几个条件？</w:t>
            </w: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1" w:type="dxa"/>
          <w:jc w:val="center"/>
        </w:trPr>
        <w:tc>
          <w:tcPr>
            <w:tcW w:w="2980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adjustRightInd/>
              <w:snapToGrid/>
              <w:ind w:firstLine="0" w:firstLineChars="0"/>
              <w:jc w:val="both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学生分小组活动：共同探讨结题方法，分别填出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ABCDE每个字母代表的数。</w:t>
            </w:r>
          </w:p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1488440" cy="1306830"/>
                  <wp:effectExtent l="0" t="0" r="16510" b="762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40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教师巡视，指导小组活动</w:t>
            </w: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1" w:type="dxa"/>
          <w:jc w:val="center"/>
        </w:trPr>
        <w:tc>
          <w:tcPr>
            <w:tcW w:w="2980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检测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adjustRightInd/>
              <w:snapToGrid/>
              <w:ind w:firstLine="0" w:firstLineChars="0"/>
              <w:jc w:val="center"/>
            </w:pPr>
          </w:p>
          <w:p>
            <w:pPr>
              <w:adjustRightInd/>
              <w:snapToGrid/>
              <w:ind w:firstLine="0" w:firstLineChars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学生自己练一练</w:t>
            </w:r>
          </w:p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drawing>
                <wp:inline distT="0" distB="0" distL="114300" distR="114300">
                  <wp:extent cx="1329690" cy="1036955"/>
                  <wp:effectExtent l="0" t="0" r="3810" b="1079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教师引导学生逐步填写。注重方法。</w:t>
            </w: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1" w:type="dxa"/>
          <w:jc w:val="center"/>
        </w:trPr>
        <w:tc>
          <w:tcPr>
            <w:tcW w:w="2980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小结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adjustRightInd/>
              <w:snapToGrid/>
              <w:ind w:firstLine="0" w:firstLineChars="0"/>
              <w:jc w:val="both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学生说一说自己的收获！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解题关键：四个数，如果知道其中的三个数，那么剩下的一个数就是要填的数。</w:t>
            </w: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tblCellSpacing w:w="11" w:type="dxa"/>
          <w:jc w:val="center"/>
        </w:trPr>
        <w:tc>
          <w:tcPr>
            <w:tcW w:w="2980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板书设计</w:t>
            </w:r>
          </w:p>
        </w:tc>
        <w:tc>
          <w:tcPr>
            <w:tcW w:w="5911" w:type="dxa"/>
            <w:gridSpan w:val="6"/>
            <w:vAlign w:val="center"/>
          </w:tcPr>
          <w:p>
            <w:pPr>
              <w:adjustRightInd/>
              <w:snapToGrid/>
              <w:ind w:firstLine="1200" w:firstLineChars="500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有趣的数独游戏</w:t>
            </w:r>
          </w:p>
          <w:p>
            <w:pPr>
              <w:adjustRightInd/>
              <w:snapToGrid/>
              <w:ind w:firstLine="480" w:firstLineChars="20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“十”字寻数法:</w:t>
            </w:r>
          </w:p>
          <w:p>
            <w:pPr>
              <w:adjustRightInd/>
              <w:snapToGrid/>
              <w:ind w:firstLine="480" w:firstLineChars="20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1、寻找行列交叉格子所在行列的不同的3个数</w:t>
            </w:r>
          </w:p>
          <w:p>
            <w:pPr>
              <w:adjustRightInd/>
              <w:snapToGrid/>
              <w:ind w:firstLine="480" w:firstLineChars="20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2、用排除法</w:t>
            </w: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CellSpacing w:w="11" w:type="dxa"/>
          <w:jc w:val="center"/>
        </w:trPr>
        <w:tc>
          <w:tcPr>
            <w:tcW w:w="2980" w:type="dxa"/>
            <w:gridSpan w:val="2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教学反思</w:t>
            </w:r>
          </w:p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color w:val="000000"/>
                <w:sz w:val="24"/>
                <w:szCs w:val="24"/>
              </w:rPr>
              <w:t>（建议500字以内）</w:t>
            </w:r>
          </w:p>
        </w:tc>
        <w:tc>
          <w:tcPr>
            <w:tcW w:w="5911" w:type="dxa"/>
            <w:gridSpan w:val="6"/>
            <w:vAlign w:val="center"/>
          </w:tcPr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ind w:firstLine="480" w:firstLineChars="20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数独又叫九宫格，它是一种数字谜题，源自18世纪末的瑞士，后在美国发展、并在日本得以发扬光大。在上课前通过调查，我了解到同学们认识数独的并不多，可以说知之者甚少，亲自动手做过数独的同学们更是廖廖无几，因为这种游戏全面考验做题者观察能力和推理能力，虽然玩法简单，但数字排列方式却千变万化，所以不少教育者认为数独是训练头脑的绝佳方式。　</w:t>
            </w:r>
          </w:p>
          <w:p>
            <w:pPr>
              <w:adjustRightInd/>
              <w:snapToGrid/>
              <w:ind w:firstLine="480" w:firstLineChars="20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由于学生第一次接触数独问题，很容易一错而全错。为了让学生能快速进入学习思考状态，首先以“猜密码”的活动激发学生的学习兴趣，并从中体验成功的喜悦；进而降低难度，分化难点，由一行一列到四行四列的组合过渡，从中探索解决数独问题的一般方法，明确“寻找行列交叉格子所在行列的不同的3个数，再用排除法解题”的方法，从中体验数学思想的重要性、数学的魅力和成功感，激发学生学好数学的信心；继而巩固练习，反思学习中的得失，并将课堂知识延伸拓展到课外，后续的活动将促使学生充满好奇心地去探索数学，发现数学，真正积极主动接受“思维体操”的洗礼，使学生的观察、分析和归纳推理的能力得到综合的发展，为今后的数学学习打下良好的基础。</w:t>
            </w:r>
          </w:p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ind w:firstLine="0" w:firstLineChars="0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djustRightInd/>
              <w:snapToGrid/>
              <w:ind w:firstLine="0" w:firstLineChars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</w:tbl>
    <w:p>
      <w:pPr>
        <w:ind w:firstLine="44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40"/>
    <w:rsid w:val="000F031D"/>
    <w:rsid w:val="002E353F"/>
    <w:rsid w:val="00330603"/>
    <w:rsid w:val="00475B87"/>
    <w:rsid w:val="008016C1"/>
    <w:rsid w:val="008B2027"/>
    <w:rsid w:val="00AB4440"/>
    <w:rsid w:val="00E03BB3"/>
    <w:rsid w:val="00F57C20"/>
    <w:rsid w:val="00FC0E33"/>
    <w:rsid w:val="05E87139"/>
    <w:rsid w:val="0F9811B3"/>
    <w:rsid w:val="22433200"/>
    <w:rsid w:val="250C29A2"/>
    <w:rsid w:val="369E4A52"/>
    <w:rsid w:val="6511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ind w:firstLine="200" w:firstLineChars="20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1387</Words>
  <Characters>1401</Characters>
  <Lines>1</Lines>
  <Paragraphs>1</Paragraphs>
  <TotalTime>8</TotalTime>
  <ScaleCrop>false</ScaleCrop>
  <LinksUpToDate>false</LinksUpToDate>
  <CharactersWithSpaces>1415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2021-08-27T00:41:00Z</dcterms:created>
  <dc:creator>User</dc:creator>
  <cp:lastModifiedBy>tszy6166</cp:lastModifiedBy>
  <dcterms:modified xsi:type="dcterms:W3CDTF">2022-04-24T07:33:48Z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eyJoZGlkIjoiMTZkZDk4OTJiMGVkYTUwYTIzYTU3YzE2NTcxYWQ0MzcifQ==</vt:lpwstr>
  </property>
  <property fmtid="{D5CDD505-2E9C-101B-9397-08002B2CF9AE}" pid="3" name="KSOProductBuildVer">
    <vt:lpwstr>2052-11.1.0.11636</vt:lpwstr>
  </property>
  <property fmtid="{D5CDD505-2E9C-101B-9397-08002B2CF9AE}" pid="4" name="ICV">
    <vt:lpwstr>683E077C36A74651B1E3AA374FFF6F05</vt:lpwstr>
  </property>
</Properties>
</file>