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32"/>
          <w:szCs w:val="32"/>
        </w:rPr>
        <w:t>西师版小学数学二年级上册除法初步认识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“分一分”教学设计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560" w:firstLineChars="200"/>
        <w:jc w:val="righ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泸县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城东小学校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马菊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一、教材分析：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《分一分》是西师版义务教育课程标准实验教科书数学二年级上册第五单元《表内除法》的第一课时。本节课的教学内容包括：什么是平均分以及怎样平均分。教材中设置了活动情境，实际操作，想想分分，巩固练习这样几个层次，完成了对新知识的牵引。上好这节课将为本单元《表内除法》及今后学习各种除法、除法应用题、分数的含义打下坚实的基础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二、学情分析：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1、二年级的学生以具体形象思维为主，喜欢游戏活动，因此在教学中应注意让学生多动手，多体验，在玩中建立起知识结构。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2、学生在一年级时已经有了动手把物品进行简单分类的经验，同时通过本册表内乘法单元的学习已经比较熟练地掌握了表内乘法，为本课的学习奠定了知识和能力基础。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二年级的学生在生活中碰到平均分的机会很多，所以已粗浅的接触了此类知识，脑海中已有浅略的表象，这是学习本课的经验基础，但学生的这种经验却是无系统、杂乱的，概括和升华学生原有“平均分”的经验也是本课的目的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三、设计思想：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 创设学生的生活情境导入新课，让学生发现数学就在他们身边，生活中充满着数学知识，他们学习的是有用的（有价值的）数学，从而激发学生的学习兴趣，调动学生的学习积极性。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 指导学生个人、小组合作动手操作实践、在活动中通过分东西体验到什么叫“平均分”，体验平均分的不同分法，锻炼学生的动手操作能力，并且在从感性到理性的认识过程中，手脑并用，发展学生“做数学”的能力。小组合作探究，让学生学会与同伴合作、交流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 以学生为本，提倡课堂活动的开放性，学新知和巩固练习都在活动和游戏中进行，使学生学得愉快，有利于学生多种能力和创新精神的培养，有利于促进学生个性发展。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 结合小学生的思维特点和认知规律，由浅到深，按照“从生动的直观，到抽象的思维”这一认识规律，使学生认识平均分，学会平均分的不同分法。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（5） 运用生动的多媒体课件，既有利于把带学生带进创设的生活情境之中，又能够形象直观地展示教学的各个环节，有效地增强教学效果。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四、教学目标：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 知识与技能目标：在分一分的操作活动中，让学生获得分物体的经验，建立“平均分”的概念，经历不同分法的过程，学习平均分物体的不同方法，培养学生的数感和动手操作能力。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 过程与方法目标：通过认真观察、个体思考、动手操作、小组讨论等活动，引导学生学习有价值的数学，培养学生用数学知识解决现实实际问题的能力。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 情感态度与价值观目标：将学生的生活与数学学习结合起来，让学生了解的、熟悉的、现实的生活数学走进学生视野，进入数学课堂，使数学教学变的生动、形象、丰富，让学生学会用数学的眼光观察周围的客观世界，让学生会因为数学学习而感受到生活的丰富多彩，感受到数学学习的内在魅力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五、教学重点</w:t>
      </w:r>
      <w:r>
        <w:rPr>
          <w:rFonts w:hint="eastAsia" w:ascii="宋体" w:hAnsi="宋体" w:cs="宋体"/>
          <w:kern w:val="0"/>
          <w:sz w:val="24"/>
        </w:rPr>
        <w:t>：认识和理解平均分的含义。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六、教学难点</w:t>
      </w:r>
      <w:r>
        <w:rPr>
          <w:rFonts w:hint="eastAsia" w:ascii="宋体" w:hAnsi="宋体" w:cs="宋体"/>
          <w:kern w:val="0"/>
          <w:sz w:val="24"/>
        </w:rPr>
        <w:t>：体验“平均分”的不同分法，建立“平均分”的概念。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七、教具准备：</w:t>
      </w:r>
      <w:r>
        <w:rPr>
          <w:rFonts w:hint="eastAsia" w:ascii="宋体" w:hAnsi="宋体"/>
          <w:sz w:val="24"/>
          <w:lang w:val="en-US" w:eastAsia="zh-CN"/>
        </w:rPr>
        <w:t>西游记人物图片</w:t>
      </w:r>
      <w:r>
        <w:rPr>
          <w:rFonts w:hint="eastAsia" w:ascii="宋体" w:hAnsi="宋体"/>
          <w:sz w:val="24"/>
        </w:rPr>
        <w:t>和</w:t>
      </w:r>
      <w:r>
        <w:rPr>
          <w:rFonts w:hint="eastAsia" w:ascii="宋体" w:hAnsi="宋体"/>
          <w:sz w:val="24"/>
          <w:lang w:val="en-US" w:eastAsia="zh-CN"/>
        </w:rPr>
        <w:t>桃子</w:t>
      </w:r>
      <w:r>
        <w:rPr>
          <w:rFonts w:hint="eastAsia" w:ascii="宋体" w:hAnsi="宋体"/>
          <w:sz w:val="24"/>
        </w:rPr>
        <w:t>图片，课件；学具：</w:t>
      </w:r>
      <w:r>
        <w:rPr>
          <w:rFonts w:hint="eastAsia" w:ascii="宋体" w:hAnsi="宋体"/>
          <w:sz w:val="24"/>
          <w:lang w:val="en-US" w:eastAsia="zh-CN"/>
        </w:rPr>
        <w:t>12根小棒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一张6格纸</w:t>
      </w:r>
      <w:r>
        <w:rPr>
          <w:rFonts w:hint="eastAsia" w:ascii="宋体" w:hAnsi="宋体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八、教学过程：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（一）、创设情境，建立“平均分”的概念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1．从</w:t>
      </w:r>
      <w:r>
        <w:rPr>
          <w:rFonts w:hint="eastAsia" w:ascii="宋体" w:hAnsi="宋体"/>
          <w:sz w:val="24"/>
          <w:lang w:val="en-US" w:eastAsia="zh-CN"/>
        </w:rPr>
        <w:t>西游记人物师徒2人分桃，引出将6个桃子</w:t>
      </w:r>
      <w:r>
        <w:rPr>
          <w:rFonts w:hint="eastAsia" w:ascii="宋体" w:hAnsi="宋体"/>
          <w:sz w:val="24"/>
        </w:rPr>
        <w:t>分成两堆，有几种分法。板书：分一分。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  <w:lang w:val="en-US" w:eastAsia="zh-CN"/>
        </w:rPr>
        <w:t>学生先独立用6根小棒在方格纸上摆一摆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3、请学生上台展示自己的分法</w:t>
      </w:r>
      <w:r>
        <w:rPr>
          <w:rFonts w:hint="eastAsia" w:ascii="宋体" w:hAnsi="宋体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4、通过不同分法的对比得出，平均分的定义：每份分得同样多，最公平。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通过又增加一人（八戒）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val="en-US" w:eastAsia="zh-CN"/>
        </w:rPr>
        <w:t>把6个桃子分成3分，孩子们又准备怎么分，在方格纸上摆一摆。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6、通过学生的分法，得出每个人分2个桃子最公平，再通过对比，不管是分成2分还是3份，只要每份分得同样多，这样的分法就叫“平均分”，让学生</w:t>
      </w:r>
      <w:r>
        <w:rPr>
          <w:rFonts w:hint="eastAsia" w:ascii="宋体" w:hAnsi="宋体"/>
          <w:sz w:val="24"/>
        </w:rPr>
        <w:t>体会平均分</w:t>
      </w:r>
      <w:r>
        <w:rPr>
          <w:rFonts w:hint="eastAsia" w:ascii="宋体" w:hAnsi="宋体"/>
          <w:sz w:val="24"/>
          <w:lang w:val="en-US" w:eastAsia="zh-CN"/>
        </w:rPr>
        <w:t>的含义</w:t>
      </w:r>
      <w:r>
        <w:rPr>
          <w:rFonts w:hint="eastAsia" w:ascii="宋体" w:hAnsi="宋体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7、通过三组判断题，让孩子继续加深对平均分定义的理解。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8、让学生说一说自己在生活中所遇到的平均分，体会数学就在我们身边。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二、动手操作，探究平均分的方法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把12个苹果平均分给兄弟3人，每人分得几个？4人为一小组，合作探究平均分的方法。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b/>
          <w:i/>
          <w:sz w:val="24"/>
        </w:rPr>
        <w:t>注重过程的展示</w:t>
      </w:r>
      <w:r>
        <w:rPr>
          <w:rFonts w:hint="eastAsia" w:ascii="宋体" w:hAnsi="宋体"/>
          <w:sz w:val="24"/>
        </w:rPr>
        <w:t>）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2、小组长</w:t>
      </w:r>
      <w:r>
        <w:rPr>
          <w:rFonts w:hint="eastAsia" w:ascii="宋体" w:hAnsi="宋体"/>
          <w:sz w:val="24"/>
        </w:rPr>
        <w:t>拿出12根小棒代替12</w:t>
      </w:r>
      <w:r>
        <w:rPr>
          <w:rFonts w:hint="eastAsia" w:ascii="宋体" w:hAnsi="宋体"/>
          <w:sz w:val="24"/>
          <w:lang w:val="en-US" w:eastAsia="zh-CN"/>
        </w:rPr>
        <w:t>个苹果</w:t>
      </w:r>
      <w:r>
        <w:rPr>
          <w:rFonts w:hint="eastAsia" w:ascii="宋体" w:hAnsi="宋体"/>
          <w:sz w:val="24"/>
        </w:rPr>
        <w:t>，把它们平均分</w:t>
      </w:r>
      <w:r>
        <w:rPr>
          <w:rFonts w:hint="eastAsia" w:ascii="宋体" w:hAnsi="宋体"/>
          <w:sz w:val="24"/>
          <w:lang w:val="en-US" w:eastAsia="zh-CN"/>
        </w:rPr>
        <w:t>给</w:t>
      </w:r>
      <w:r>
        <w:rPr>
          <w:rFonts w:hint="eastAsia" w:ascii="宋体" w:hAnsi="宋体"/>
          <w:sz w:val="24"/>
        </w:rPr>
        <w:t>3</w:t>
      </w:r>
      <w:r>
        <w:rPr>
          <w:rFonts w:hint="eastAsia" w:ascii="宋体" w:hAnsi="宋体"/>
          <w:sz w:val="24"/>
          <w:lang w:val="en-US" w:eastAsia="zh-CN"/>
        </w:rPr>
        <w:t>个人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val="en-US" w:eastAsia="zh-CN"/>
        </w:rPr>
        <w:t>可以怎样分？引导学生边分边说：我是这样分的，第一次每人分几根，第二次每人分几根......几次分完，最终每人分得几根。小组内先探讨有哪些分法。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3、请一个小组上台来展示平均分的方法。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4、根据学生的展示得出平均分的方法有：可以每次每份1根1根的分，也可以每次每份几根几根的分，还可以利用乘法口诀一次性分完。最终对比出，利用口诀来分，这种方法最迅速，最简便。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5、虽然平均分的方法有很多，但无论选择哪种方法，每份每次都要分得同样多，这样最终才能得到平均分。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6、（及时练习）让学生拿出12根小棒，按老师的要求去平均分，并说一说，每份分得多少根。把12根小棒平均分成4份，每份有（    ）根，把12根小棒平均分成2份，每份有（    ）根，把12根小棒平均分成6份，每份有（    ）根。再次巩固平均分的方法。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三、</w:t>
      </w:r>
      <w:r>
        <w:rPr>
          <w:rFonts w:hint="eastAsia" w:ascii="宋体" w:hAnsi="宋体"/>
          <w:sz w:val="24"/>
          <w:lang w:val="en-US" w:eastAsia="zh-CN"/>
        </w:rPr>
        <w:t>课中放松操《白龙马》</w:t>
      </w:r>
    </w:p>
    <w:p>
      <w:pPr>
        <w:adjustRightInd w:val="0"/>
        <w:snapToGrid w:val="0"/>
        <w:spacing w:line="360" w:lineRule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通过跳一段舞蹈，让孩子们放松放松，让学生体会数学课就是要在快乐中学习，在学习中快乐。</w:t>
      </w:r>
    </w:p>
    <w:p>
      <w:pPr>
        <w:adjustRightInd w:val="0"/>
        <w:snapToGrid w:val="0"/>
        <w:spacing w:line="360" w:lineRule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四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巩固练习。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  <w:lang w:val="en-US" w:eastAsia="zh-CN"/>
        </w:rPr>
        <w:t>完成数学书68页1题和2题，通过这两道题练习，再次让学生体会平均分，并引导孩子利用乘法口诀平均分最快速，为以后学习除法打下基础</w:t>
      </w:r>
      <w:r>
        <w:rPr>
          <w:rFonts w:hint="eastAsia" w:ascii="宋体" w:hAnsi="宋体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2、游戏：</w:t>
      </w:r>
      <w:r>
        <w:rPr>
          <w:rFonts w:hint="eastAsia" w:ascii="宋体" w:hAnsi="宋体"/>
          <w:sz w:val="24"/>
          <w:lang w:val="en-US" w:eastAsia="zh-CN"/>
        </w:rPr>
        <w:t>小熊跳舞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教师任意抽学生上台来，当老师说小熊小熊来跳舞，下面孩子问，几人跳，老师说三人跳，上面的孩子就3个人围在一起，这时老师就问，台上的孩子分成了几组，是不是平均分的，为什么，再次强调平均分的定义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四、总结全课。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[板书设计]：</w:t>
      </w:r>
    </w:p>
    <w:p>
      <w:pPr>
        <w:adjustRightInd w:val="0"/>
        <w:snapToGrid w:val="0"/>
        <w:spacing w:line="360" w:lineRule="auto"/>
        <w:ind w:firstLine="1680" w:firstLineChars="200"/>
        <w:jc w:val="center"/>
        <w:rPr>
          <w:rFonts w:hint="eastAsia" w:ascii="宋体" w:hAnsi="宋体"/>
          <w:sz w:val="84"/>
          <w:szCs w:val="84"/>
        </w:rPr>
      </w:pPr>
    </w:p>
    <w:p>
      <w:pPr>
        <w:adjustRightInd w:val="0"/>
        <w:snapToGrid w:val="0"/>
        <w:spacing w:line="360" w:lineRule="auto"/>
        <w:ind w:firstLine="3373" w:firstLineChars="400"/>
        <w:jc w:val="both"/>
        <w:rPr>
          <w:rFonts w:hint="eastAsia" w:ascii="宋体" w:hAnsi="宋体"/>
          <w:b/>
          <w:bCs/>
          <w:sz w:val="84"/>
          <w:szCs w:val="84"/>
        </w:rPr>
      </w:pPr>
      <w:r>
        <w:rPr>
          <w:rFonts w:hint="eastAsia" w:ascii="宋体" w:hAnsi="宋体"/>
          <w:b/>
          <w:bCs/>
          <w:sz w:val="84"/>
          <w:szCs w:val="84"/>
        </w:rPr>
        <w:t>分一分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96315" cy="1116330"/>
            <wp:effectExtent l="0" t="0" r="13335" b="7620"/>
            <wp:docPr id="1" name="图片 4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0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9760" cy="619760"/>
            <wp:effectExtent l="0" t="0" r="0" b="0"/>
            <wp:docPr id="2" name="图片 3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6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9760" cy="619760"/>
            <wp:effectExtent l="0" t="0" r="0" b="0"/>
            <wp:docPr id="3" name="图片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7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9760" cy="619760"/>
            <wp:effectExtent l="0" t="0" r="0" b="0"/>
            <wp:docPr id="4" name="图片 3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4505" cy="916305"/>
            <wp:effectExtent l="0" t="0" r="10795" b="17145"/>
            <wp:docPr id="5" name="图片 2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8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9760" cy="619760"/>
            <wp:effectExtent l="0" t="0" r="0" b="0"/>
            <wp:docPr id="6" name="图片 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9760" cy="619760"/>
            <wp:effectExtent l="0" t="0" r="0" b="0"/>
            <wp:docPr id="7" name="图片 3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7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9760" cy="619760"/>
            <wp:effectExtent l="0" t="0" r="0" b="0"/>
            <wp:docPr id="8" name="图片 2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46150" cy="1116330"/>
            <wp:effectExtent l="0" t="0" r="6350" b="7620"/>
            <wp:docPr id="9" name="图片 4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9760" cy="619760"/>
            <wp:effectExtent l="0" t="0" r="0" b="0"/>
            <wp:docPr id="10" name="图片 5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6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9760" cy="619760"/>
            <wp:effectExtent l="0" t="0" r="0" b="0"/>
            <wp:docPr id="11" name="图片 5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7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45770" cy="916305"/>
            <wp:effectExtent l="0" t="0" r="11430" b="17145"/>
            <wp:docPr id="12" name="图片 4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9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9760" cy="619760"/>
            <wp:effectExtent l="0" t="0" r="0" b="0"/>
            <wp:docPr id="13" name="图片 4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9760" cy="619760"/>
            <wp:effectExtent l="0" t="0" r="0" b="0"/>
            <wp:docPr id="14" name="图片 5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40690" cy="864235"/>
            <wp:effectExtent l="0" t="0" r="16510" b="12065"/>
            <wp:docPr id="15" name="图片 5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8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69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9760" cy="619760"/>
            <wp:effectExtent l="0" t="0" r="0" b="0"/>
            <wp:docPr id="16" name="图片 5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9760" cy="619760"/>
            <wp:effectExtent l="0" t="0" r="0" b="0"/>
            <wp:docPr id="17" name="图片 6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0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sz w:val="52"/>
          <w:szCs w:val="52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每份分得</w:t>
      </w:r>
      <w:r>
        <w:rPr>
          <w:rFonts w:hint="eastAsia" w:ascii="宋体" w:hAnsi="宋体" w:cs="宋体"/>
          <w:b/>
          <w:bCs/>
          <w:color w:val="FF0000"/>
          <w:sz w:val="52"/>
          <w:szCs w:val="52"/>
          <w:lang w:val="en-US" w:eastAsia="zh-CN"/>
        </w:rPr>
        <w:t>同样多</w:t>
      </w: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，这种分法叫</w:t>
      </w:r>
      <w:r>
        <w:rPr>
          <w:rFonts w:hint="eastAsia" w:ascii="宋体" w:hAnsi="宋体" w:cs="宋体"/>
          <w:b/>
          <w:bCs/>
          <w:color w:val="FF0000"/>
          <w:sz w:val="52"/>
          <w:szCs w:val="52"/>
          <w:lang w:val="en-US" w:eastAsia="zh-CN"/>
        </w:rPr>
        <w:t>平均分</w:t>
      </w: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。</w:t>
      </w:r>
    </w:p>
    <w:sectPr>
      <w:pgSz w:w="11906" w:h="16838"/>
      <w:pgMar w:top="1440" w:right="1134" w:bottom="1440" w:left="1134" w:header="851" w:footer="992" w:gutter="28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F4B9E"/>
    <w:rsid w:val="0009229C"/>
    <w:rsid w:val="000E47BA"/>
    <w:rsid w:val="001759CB"/>
    <w:rsid w:val="001D7EAB"/>
    <w:rsid w:val="00231C7A"/>
    <w:rsid w:val="00432980"/>
    <w:rsid w:val="00446323"/>
    <w:rsid w:val="00486A13"/>
    <w:rsid w:val="004D27D3"/>
    <w:rsid w:val="00591A3E"/>
    <w:rsid w:val="005D1BB5"/>
    <w:rsid w:val="005E5FB7"/>
    <w:rsid w:val="007429A3"/>
    <w:rsid w:val="00747915"/>
    <w:rsid w:val="007C480B"/>
    <w:rsid w:val="007D459B"/>
    <w:rsid w:val="00895A22"/>
    <w:rsid w:val="00903E0A"/>
    <w:rsid w:val="009F4B9E"/>
    <w:rsid w:val="00A06FE2"/>
    <w:rsid w:val="00B01D06"/>
    <w:rsid w:val="00BB2C42"/>
    <w:rsid w:val="00C37BE9"/>
    <w:rsid w:val="00CF67B6"/>
    <w:rsid w:val="00D37629"/>
    <w:rsid w:val="00D53509"/>
    <w:rsid w:val="00D8144D"/>
    <w:rsid w:val="00DA2A45"/>
    <w:rsid w:val="00EE4946"/>
    <w:rsid w:val="00FD1868"/>
    <w:rsid w:val="184E2D57"/>
    <w:rsid w:val="30B72ED4"/>
    <w:rsid w:val="328B5935"/>
    <w:rsid w:val="38E452E6"/>
    <w:rsid w:val="3BDA68E2"/>
    <w:rsid w:val="453B66DE"/>
    <w:rsid w:val="4AEB4788"/>
    <w:rsid w:val="5507503F"/>
    <w:rsid w:val="5F0C67E4"/>
    <w:rsid w:val="66140087"/>
    <w:rsid w:val="75633C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customStyle="1" w:styleId="5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</Pages>
  <Words>522</Words>
  <Characters>2980</Characters>
  <Lines>24</Lines>
  <Paragraphs>6</Paragraphs>
  <TotalTime>0</TotalTime>
  <ScaleCrop>false</ScaleCrop>
  <LinksUpToDate>false</LinksUpToDate>
  <CharactersWithSpaces>3496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2010-10-19T07:38:00Z</dcterms:created>
  <dc:creator>island</dc:creator>
  <cp:lastModifiedBy>Administrator</cp:lastModifiedBy>
  <cp:lastPrinted>2010-11-02T06:37:00Z</cp:lastPrinted>
  <dcterms:modified xsi:type="dcterms:W3CDTF">2023-09-23T13:34:16Z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4CB6404EF8134E23B09677B320B01570_13</vt:lpwstr>
  </property>
</Properties>
</file>