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《</w:t>
      </w:r>
      <w:r>
        <w:rPr>
          <w:rFonts w:hint="eastAsia"/>
          <w:sz w:val="36"/>
          <w:szCs w:val="36"/>
          <w:lang w:val="en-US" w:eastAsia="zh-CN"/>
        </w:rPr>
        <w:t>三峡工程中的大数</w:t>
      </w:r>
      <w:r>
        <w:rPr>
          <w:rFonts w:hint="eastAsia"/>
          <w:sz w:val="36"/>
          <w:szCs w:val="36"/>
          <w:lang w:eastAsia="zh-CN"/>
        </w:rPr>
        <w:t>》</w:t>
      </w:r>
      <w:r>
        <w:rPr>
          <w:rFonts w:hint="eastAsia"/>
          <w:sz w:val="36"/>
          <w:szCs w:val="36"/>
          <w:lang w:val="en-US" w:eastAsia="zh-CN"/>
        </w:rPr>
        <w:t>课堂题单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工程建设数据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写数。</w:t>
      </w:r>
    </w:p>
    <w:p>
      <w:pPr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一亿三千四百万</w:t>
      </w:r>
      <w:r>
        <w:rPr>
          <w:rFonts w:hint="eastAsia"/>
          <w:sz w:val="32"/>
          <w:szCs w:val="32"/>
          <w:lang w:val="en-US" w:eastAsia="zh-CN"/>
        </w:rPr>
        <w:t xml:space="preserve">             二千八百万             五十九万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写作：（           ）   </w:t>
      </w:r>
      <w:r>
        <w:rPr>
          <w:rFonts w:hint="eastAsia"/>
          <w:sz w:val="32"/>
          <w:szCs w:val="32"/>
          <w:lang w:val="en-US" w:eastAsia="zh-CN"/>
        </w:rPr>
        <w:t>写作：（           ）  写作：（           ）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十亿八千四百万</w:t>
      </w:r>
      <w:r>
        <w:rPr>
          <w:rFonts w:hint="eastAsia"/>
          <w:sz w:val="32"/>
          <w:szCs w:val="32"/>
          <w:lang w:val="en-US" w:eastAsia="zh-CN"/>
        </w:rPr>
        <w:t xml:space="preserve">         三百九十三亿      二百二十一亿五千万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写作：（           ）   写作：（           ）  写作：（           ）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改写成用“万”或“亿”做单位的数。</w:t>
      </w:r>
    </w:p>
    <w:p>
      <w:pPr>
        <w:numPr>
          <w:numId w:val="0"/>
        </w:numPr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 3400 0000 = （        ）       </w:t>
      </w:r>
      <w:r>
        <w:rPr>
          <w:rFonts w:hint="eastAsia"/>
          <w:sz w:val="32"/>
          <w:szCs w:val="32"/>
          <w:lang w:val="en-US" w:eastAsia="zh-CN"/>
        </w:rPr>
        <w:t>2800 0000 = （           ）</w:t>
      </w:r>
    </w:p>
    <w:p>
      <w:pPr>
        <w:numPr>
          <w:numId w:val="0"/>
        </w:numPr>
        <w:ind w:left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59 0000 =（        ）            10 8400 0000 = （         ）</w:t>
      </w:r>
    </w:p>
    <w:p>
      <w:pPr>
        <w:numPr>
          <w:numId w:val="0"/>
        </w:numPr>
        <w:ind w:left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393 0000 0000 = </w:t>
      </w:r>
      <w:r>
        <w:rPr>
          <w:rFonts w:hint="eastAsia"/>
          <w:sz w:val="32"/>
          <w:szCs w:val="32"/>
          <w:lang w:val="en-US" w:eastAsia="zh-CN"/>
        </w:rPr>
        <w:t>（         ）    221 5000 0000 = （          ）</w:t>
      </w:r>
    </w:p>
    <w:p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资金投入数据</w:t>
      </w:r>
    </w:p>
    <w:p>
      <w:pPr>
        <w:numPr>
          <w:ilvl w:val="0"/>
          <w:numId w:val="3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读数。</w:t>
      </w:r>
    </w:p>
    <w:p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500 9000 0000 读作：</w:t>
      </w:r>
      <w:r>
        <w:rPr>
          <w:rFonts w:hint="eastAsia"/>
          <w:sz w:val="32"/>
          <w:szCs w:val="32"/>
          <w:lang w:val="en-US" w:eastAsia="zh-CN"/>
        </w:rPr>
        <w:t>（                               ）</w:t>
      </w:r>
    </w:p>
    <w:p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400 0000 0000 读作：</w:t>
      </w:r>
      <w:r>
        <w:rPr>
          <w:rFonts w:hint="eastAsia"/>
          <w:sz w:val="32"/>
          <w:szCs w:val="32"/>
          <w:lang w:val="en-US" w:eastAsia="zh-CN"/>
        </w:rPr>
        <w:t>（                               ）</w:t>
      </w:r>
    </w:p>
    <w:p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323 7400 0000 读作：</w:t>
      </w:r>
      <w:r>
        <w:rPr>
          <w:rFonts w:hint="eastAsia"/>
          <w:sz w:val="32"/>
          <w:szCs w:val="32"/>
          <w:lang w:val="en-US" w:eastAsia="zh-CN"/>
        </w:rPr>
        <w:t>（                               ）</w:t>
      </w:r>
    </w:p>
    <w:p>
      <w:pPr>
        <w:numPr>
          <w:numId w:val="0"/>
        </w:numPr>
        <w:ind w:leftChars="0"/>
        <w:jc w:val="left"/>
      </w:pPr>
      <w:r>
        <w:rPr>
          <w:rFonts w:hint="eastAsia"/>
          <w:sz w:val="32"/>
          <w:szCs w:val="32"/>
          <w:lang w:val="en-US" w:eastAsia="zh-CN"/>
        </w:rPr>
        <w:t>2.比一比，哪个工程静态投资多？哪个工程静态投资少？</w:t>
      </w:r>
      <w:r>
        <w:t xml:space="preserve"> </w:t>
      </w:r>
    </w:p>
    <w:p>
      <w:pPr>
        <w:numPr>
          <w:numId w:val="0"/>
        </w:numPr>
        <w:ind w:leftChars="0"/>
        <w:jc w:val="left"/>
      </w:pPr>
    </w:p>
    <w:p>
      <w:pPr>
        <w:numPr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ind w:left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default"/>
          <w:sz w:val="32"/>
          <w:szCs w:val="32"/>
          <w:lang w:val="en-US" w:eastAsia="zh-CN"/>
        </w:rPr>
        <w:t>算一算，三项工程静态总投资大约多少亿元？</w:t>
      </w:r>
    </w:p>
    <w:p>
      <w:pPr>
        <w:widowControl w:val="0"/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ADD6A"/>
    <w:multiLevelType w:val="singleLevel"/>
    <w:tmpl w:val="C7BADD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BD8FA4"/>
    <w:multiLevelType w:val="singleLevel"/>
    <w:tmpl w:val="1DBD8F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7721366"/>
    <w:multiLevelType w:val="singleLevel"/>
    <w:tmpl w:val="377213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NjM5YzEzNDgyYTVkZWFhZjkyZWM0MTNhNTZkN2YifQ=="/>
    <w:docVar w:name="KSO_WPS_MARK_KEY" w:val="6391abce-1495-4423-a94d-baf19fe75075"/>
  </w:docVars>
  <w:rsids>
    <w:rsidRoot w:val="00000000"/>
    <w:rsid w:val="0A8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2023-02-12T04:06:52Z</dcterms:created>
  <dc:creator>le</dc:creator>
  <cp:lastModifiedBy>梦缘</cp:lastModifiedBy>
  <dcterms:modified xsi:type="dcterms:W3CDTF">2023-02-12T04:23:01Z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3006C3E211414CBA86470B90DF6178E4</vt:lpwstr>
  </property>
</Properties>
</file>